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C7" w:rsidRPr="004A7C69" w:rsidRDefault="002142C7" w:rsidP="00680564">
      <w:pPr>
        <w:jc w:val="both"/>
        <w:rPr>
          <w:rFonts w:cs="Sylfaen"/>
          <w:b/>
          <w:sz w:val="20"/>
          <w:szCs w:val="20"/>
          <w:lang w:val="ka-GE"/>
        </w:rPr>
      </w:pPr>
      <w:r w:rsidRPr="004A7C69">
        <w:rPr>
          <w:rFonts w:cs="Sylfaen"/>
          <w:b/>
          <w:sz w:val="20"/>
          <w:szCs w:val="20"/>
          <w:lang w:val="ka-GE"/>
        </w:rPr>
        <w:t xml:space="preserve">ინტერნეტ-გვერდზე </w:t>
      </w:r>
      <w:hyperlink r:id="rId7" w:history="1">
        <w:r w:rsidR="00680564" w:rsidRPr="00A36A5C">
          <w:rPr>
            <w:rStyle w:val="Hyperlink"/>
            <w:rFonts w:cs="Sylfaen"/>
            <w:b/>
            <w:sz w:val="20"/>
            <w:szCs w:val="20"/>
            <w:lang w:val="ka-GE"/>
          </w:rPr>
          <w:t>http://www.tbcbank.ge/web/ka/web/guest/pos-terminals</w:t>
        </w:r>
      </w:hyperlink>
      <w:r w:rsidRPr="004A7C69">
        <w:rPr>
          <w:rFonts w:cs="Sylfaen"/>
          <w:b/>
          <w:sz w:val="20"/>
          <w:szCs w:val="20"/>
          <w:lang w:val="ka-GE"/>
        </w:rPr>
        <w:t xml:space="preserve"> განთავსებული</w:t>
      </w:r>
      <w:r w:rsidR="009330EB" w:rsidRPr="004A7C69">
        <w:rPr>
          <w:rFonts w:cs="Sylfaen"/>
          <w:b/>
          <w:sz w:val="20"/>
          <w:szCs w:val="20"/>
          <w:lang w:val="ka-GE"/>
        </w:rPr>
        <w:t xml:space="preserve"> </w:t>
      </w:r>
      <w:r w:rsidR="00680564">
        <w:rPr>
          <w:rFonts w:cs="Sylfaen"/>
          <w:b/>
          <w:sz w:val="20"/>
          <w:szCs w:val="20"/>
        </w:rPr>
        <w:t>“</w:t>
      </w:r>
      <w:r w:rsidR="005D3DD8" w:rsidRPr="00E4621D">
        <w:rPr>
          <w:b/>
          <w:sz w:val="20"/>
          <w:szCs w:val="20"/>
          <w:lang w:val="ka-GE"/>
        </w:rPr>
        <w:t>პოს ტერმინალით მომსახურების საერთო დებულებები</w:t>
      </w:r>
      <w:r w:rsidR="005D3DD8">
        <w:rPr>
          <w:b/>
          <w:sz w:val="20"/>
          <w:szCs w:val="20"/>
          <w:lang w:val="ka-GE"/>
        </w:rPr>
        <w:t>ს</w:t>
      </w:r>
      <w:r w:rsidR="00680564">
        <w:rPr>
          <w:b/>
          <w:sz w:val="20"/>
          <w:szCs w:val="20"/>
        </w:rPr>
        <w:t>”</w:t>
      </w:r>
      <w:r w:rsidR="00680564">
        <w:rPr>
          <w:rFonts w:cs="Sylfaen"/>
          <w:b/>
          <w:sz w:val="20"/>
          <w:szCs w:val="20"/>
        </w:rPr>
        <w:t xml:space="preserve"> </w:t>
      </w:r>
      <w:r w:rsidRPr="004A7C69">
        <w:rPr>
          <w:rFonts w:cs="Sylfaen"/>
          <w:b/>
          <w:sz w:val="20"/>
          <w:szCs w:val="20"/>
          <w:lang w:val="ka-GE"/>
        </w:rPr>
        <w:t xml:space="preserve">(შემდგომში “ხელშეკრულების’’) </w:t>
      </w:r>
      <w:r w:rsidR="005D3DD8">
        <w:rPr>
          <w:rFonts w:cs="Sylfaen"/>
          <w:b/>
          <w:sz w:val="20"/>
          <w:szCs w:val="20"/>
          <w:lang w:val="ka-GE"/>
        </w:rPr>
        <w:t>7.12</w:t>
      </w:r>
      <w:r w:rsidRPr="004A7C69">
        <w:rPr>
          <w:rFonts w:cs="Sylfaen"/>
          <w:b/>
          <w:sz w:val="20"/>
          <w:szCs w:val="20"/>
          <w:lang w:val="ka-GE"/>
        </w:rPr>
        <w:t xml:space="preserve"> პუნქტის შესაბამისად</w:t>
      </w:r>
      <w:r w:rsidR="00905E68" w:rsidRPr="004A7C69">
        <w:rPr>
          <w:rFonts w:cs="Sylfaen"/>
          <w:b/>
          <w:sz w:val="20"/>
          <w:szCs w:val="20"/>
        </w:rPr>
        <w:t>,</w:t>
      </w:r>
      <w:r w:rsidRPr="004A7C69">
        <w:rPr>
          <w:rFonts w:cs="Sylfaen"/>
          <w:b/>
          <w:sz w:val="20"/>
          <w:szCs w:val="20"/>
          <w:lang w:val="ka-GE"/>
        </w:rPr>
        <w:t xml:space="preserve"> სს “თიბისი ბანკი’’ გთავაზობთ ხელშეკრულებაში შემდეგი ცვლილებ</w:t>
      </w:r>
      <w:r w:rsidR="001267FB">
        <w:rPr>
          <w:rFonts w:cs="Sylfaen"/>
          <w:b/>
          <w:sz w:val="20"/>
          <w:szCs w:val="20"/>
          <w:lang w:val="ka-GE"/>
        </w:rPr>
        <w:t xml:space="preserve">ის </w:t>
      </w:r>
      <w:r w:rsidRPr="004A7C69">
        <w:rPr>
          <w:rFonts w:cs="Sylfaen"/>
          <w:b/>
          <w:sz w:val="20"/>
          <w:szCs w:val="20"/>
          <w:lang w:val="ka-GE"/>
        </w:rPr>
        <w:t xml:space="preserve">შეტანას: </w:t>
      </w:r>
    </w:p>
    <w:p w:rsidR="002142C7" w:rsidRPr="004A7C69" w:rsidRDefault="002142C7" w:rsidP="00EB2470">
      <w:pPr>
        <w:ind w:left="90"/>
        <w:jc w:val="both"/>
        <w:rPr>
          <w:rFonts w:cs="Avaza"/>
          <w:sz w:val="20"/>
          <w:szCs w:val="20"/>
          <w:lang w:val="ka-GE"/>
        </w:rPr>
      </w:pPr>
      <w:r w:rsidRPr="004A7C69">
        <w:rPr>
          <w:rFonts w:cs="Avaza"/>
          <w:sz w:val="20"/>
          <w:szCs w:val="20"/>
          <w:lang w:val="ka-GE"/>
        </w:rPr>
        <w:t xml:space="preserve">  </w:t>
      </w:r>
    </w:p>
    <w:p w:rsidR="002142C7" w:rsidRPr="004A7C69" w:rsidRDefault="002142C7" w:rsidP="00EB2470">
      <w:pPr>
        <w:pStyle w:val="Default"/>
        <w:ind w:left="90"/>
        <w:rPr>
          <w:sz w:val="20"/>
          <w:szCs w:val="20"/>
          <w:lang w:val="ka-GE"/>
        </w:rPr>
      </w:pPr>
    </w:p>
    <w:p w:rsidR="0003345E" w:rsidRDefault="0003345E" w:rsidP="00EF4916">
      <w:pPr>
        <w:pStyle w:val="PlainText"/>
        <w:jc w:val="both"/>
        <w:rPr>
          <w:rFonts w:ascii="Sylfaen" w:hAnsi="Sylfaen"/>
        </w:rPr>
      </w:pPr>
    </w:p>
    <w:p w:rsidR="00C51F32" w:rsidRDefault="00C51F32" w:rsidP="00EF4916">
      <w:pPr>
        <w:pStyle w:val="PlainText"/>
        <w:jc w:val="both"/>
        <w:rPr>
          <w:rFonts w:ascii="Sylfaen" w:hAnsi="Sylfaen"/>
        </w:rPr>
      </w:pPr>
    </w:p>
    <w:p w:rsidR="00C51F32" w:rsidRPr="00B40BE5" w:rsidRDefault="00B40BE5" w:rsidP="00B40BE5">
      <w:pPr>
        <w:ind w:left="360"/>
        <w:rPr>
          <w:sz w:val="20"/>
          <w:szCs w:val="20"/>
          <w:u w:val="single"/>
          <w:lang w:val="ka-GE"/>
        </w:rPr>
      </w:pPr>
      <w:r w:rsidRPr="00B40BE5">
        <w:rPr>
          <w:rFonts w:cs="Sylfaen"/>
          <w:sz w:val="20"/>
          <w:szCs w:val="20"/>
          <w:u w:val="single"/>
          <w:lang w:val="ka-GE"/>
        </w:rPr>
        <w:t>დაემატოს</w:t>
      </w:r>
      <w:r w:rsidR="00C51F32" w:rsidRPr="00B40BE5">
        <w:rPr>
          <w:sz w:val="20"/>
          <w:szCs w:val="20"/>
          <w:u w:val="single"/>
          <w:lang w:val="ka-GE"/>
        </w:rPr>
        <w:t xml:space="preserve"> </w:t>
      </w:r>
      <w:r w:rsidR="00C51F32" w:rsidRPr="00B40BE5">
        <w:rPr>
          <w:rFonts w:cs="Sylfaen"/>
          <w:sz w:val="20"/>
          <w:szCs w:val="20"/>
          <w:u w:val="single"/>
          <w:lang w:val="ka-GE"/>
        </w:rPr>
        <w:t>ხელშეკრულების</w:t>
      </w:r>
      <w:r w:rsidR="00C51F32" w:rsidRPr="00B40BE5">
        <w:rPr>
          <w:sz w:val="20"/>
          <w:szCs w:val="20"/>
          <w:u w:val="single"/>
          <w:lang w:val="ka-GE"/>
        </w:rPr>
        <w:t xml:space="preserve"> </w:t>
      </w:r>
      <w:r w:rsidR="008B5A04" w:rsidRPr="00B40BE5">
        <w:rPr>
          <w:sz w:val="20"/>
          <w:szCs w:val="20"/>
          <w:u w:val="single"/>
        </w:rPr>
        <w:t xml:space="preserve"> </w:t>
      </w:r>
      <w:r w:rsidRPr="00B40BE5">
        <w:rPr>
          <w:sz w:val="20"/>
          <w:szCs w:val="20"/>
          <w:u w:val="single"/>
          <w:lang w:val="ka-GE"/>
        </w:rPr>
        <w:t>7.16</w:t>
      </w:r>
      <w:r w:rsidR="008B5A04" w:rsidRPr="00B40BE5">
        <w:rPr>
          <w:sz w:val="20"/>
          <w:szCs w:val="20"/>
          <w:u w:val="single"/>
        </w:rPr>
        <w:t xml:space="preserve"> </w:t>
      </w:r>
      <w:r w:rsidR="00C51F32" w:rsidRPr="00B40BE5">
        <w:rPr>
          <w:sz w:val="20"/>
          <w:szCs w:val="20"/>
          <w:u w:val="single"/>
          <w:lang w:val="ka-GE"/>
        </w:rPr>
        <w:t>ქვე</w:t>
      </w:r>
      <w:r w:rsidR="008B5A04" w:rsidRPr="00B40BE5">
        <w:rPr>
          <w:rFonts w:cs="Sylfaen"/>
          <w:sz w:val="20"/>
          <w:szCs w:val="20"/>
          <w:u w:val="single"/>
          <w:lang w:val="ka-GE"/>
        </w:rPr>
        <w:t>პუნქტ</w:t>
      </w:r>
      <w:r w:rsidR="00C51F32" w:rsidRPr="00B40BE5">
        <w:rPr>
          <w:rFonts w:cs="Sylfaen"/>
          <w:sz w:val="20"/>
          <w:szCs w:val="20"/>
          <w:u w:val="single"/>
          <w:lang w:val="ka-GE"/>
        </w:rPr>
        <w:t>ი</w:t>
      </w:r>
      <w:r w:rsidR="00C51F32" w:rsidRPr="00B40BE5">
        <w:rPr>
          <w:sz w:val="20"/>
          <w:szCs w:val="20"/>
          <w:u w:val="single"/>
          <w:lang w:val="ka-GE"/>
        </w:rPr>
        <w:t xml:space="preserve"> </w:t>
      </w:r>
      <w:r w:rsidR="00C51F32" w:rsidRPr="00B40BE5">
        <w:rPr>
          <w:rFonts w:cs="Sylfaen"/>
          <w:sz w:val="20"/>
          <w:szCs w:val="20"/>
          <w:u w:val="single"/>
          <w:lang w:val="ka-GE"/>
        </w:rPr>
        <w:t>და</w:t>
      </w:r>
      <w:r w:rsidR="00C51F32" w:rsidRPr="00B40BE5">
        <w:rPr>
          <w:sz w:val="20"/>
          <w:szCs w:val="20"/>
          <w:u w:val="single"/>
          <w:lang w:val="ka-GE"/>
        </w:rPr>
        <w:t xml:space="preserve"> </w:t>
      </w:r>
      <w:r w:rsidR="00C51F32" w:rsidRPr="00B40BE5">
        <w:rPr>
          <w:rFonts w:cs="Sylfaen"/>
          <w:sz w:val="20"/>
          <w:szCs w:val="20"/>
          <w:u w:val="single"/>
          <w:lang w:val="ka-GE"/>
        </w:rPr>
        <w:t>ჩამოყალიბდეს</w:t>
      </w:r>
      <w:r w:rsidR="00C51F32" w:rsidRPr="00B40BE5">
        <w:rPr>
          <w:sz w:val="20"/>
          <w:szCs w:val="20"/>
          <w:u w:val="single"/>
          <w:lang w:val="ka-GE"/>
        </w:rPr>
        <w:t xml:space="preserve"> </w:t>
      </w:r>
      <w:r w:rsidR="00C51F32" w:rsidRPr="00B40BE5">
        <w:rPr>
          <w:rFonts w:cs="Sylfaen"/>
          <w:sz w:val="20"/>
          <w:szCs w:val="20"/>
          <w:u w:val="single"/>
          <w:lang w:val="ka-GE"/>
        </w:rPr>
        <w:t>შემდეგი</w:t>
      </w:r>
      <w:r w:rsidR="00C51F32" w:rsidRPr="00B40BE5">
        <w:rPr>
          <w:sz w:val="20"/>
          <w:szCs w:val="20"/>
          <w:u w:val="single"/>
          <w:lang w:val="ka-GE"/>
        </w:rPr>
        <w:t xml:space="preserve"> </w:t>
      </w:r>
      <w:r w:rsidR="00C51F32" w:rsidRPr="00B40BE5">
        <w:rPr>
          <w:rFonts w:cs="Sylfaen"/>
          <w:sz w:val="20"/>
          <w:szCs w:val="20"/>
          <w:u w:val="single"/>
          <w:lang w:val="ka-GE"/>
        </w:rPr>
        <w:t>რედაქციით</w:t>
      </w:r>
      <w:r w:rsidR="00C51F32" w:rsidRPr="00B40BE5">
        <w:rPr>
          <w:sz w:val="20"/>
          <w:szCs w:val="20"/>
          <w:u w:val="single"/>
          <w:lang w:val="ka-GE"/>
        </w:rPr>
        <w:t>:</w:t>
      </w:r>
    </w:p>
    <w:p w:rsidR="008B5A04" w:rsidRPr="00C51F32" w:rsidRDefault="008B5A04" w:rsidP="008B5A04">
      <w:pPr>
        <w:pStyle w:val="ListParagraph"/>
        <w:rPr>
          <w:sz w:val="20"/>
          <w:szCs w:val="20"/>
          <w:u w:val="single"/>
          <w:lang w:val="ka-GE"/>
        </w:rPr>
      </w:pPr>
    </w:p>
    <w:p w:rsidR="00B40BE5" w:rsidRDefault="00B40BE5" w:rsidP="00B40BE5">
      <w:pPr>
        <w:rPr>
          <w:color w:val="1F497D"/>
        </w:rPr>
      </w:pPr>
      <w:r>
        <w:rPr>
          <w:sz w:val="18"/>
          <w:szCs w:val="18"/>
          <w:lang w:val="ka-GE"/>
        </w:rPr>
        <w:t xml:space="preserve">7.16 </w:t>
      </w:r>
      <w:r w:rsidR="00C51F32" w:rsidRPr="00AB3641">
        <w:rPr>
          <w:sz w:val="18"/>
          <w:szCs w:val="18"/>
          <w:lang w:val="ka-GE"/>
        </w:rPr>
        <w:t xml:space="preserve"> </w:t>
      </w:r>
      <w:r w:rsidRPr="00B40BE5">
        <w:rPr>
          <w:sz w:val="18"/>
          <w:szCs w:val="18"/>
          <w:lang w:val="ka-GE"/>
        </w:rPr>
        <w:t>„</w:t>
      </w:r>
      <w:proofErr w:type="spellStart"/>
      <w:r w:rsidRPr="00B40BE5">
        <w:rPr>
          <w:sz w:val="18"/>
          <w:szCs w:val="18"/>
        </w:rPr>
        <w:t>ბანკი</w:t>
      </w:r>
      <w:proofErr w:type="spellEnd"/>
      <w:r w:rsidRPr="00B40BE5">
        <w:rPr>
          <w:sz w:val="18"/>
          <w:szCs w:val="18"/>
        </w:rPr>
        <w:t xml:space="preserve"> </w:t>
      </w:r>
      <w:proofErr w:type="spellStart"/>
      <w:r w:rsidRPr="00B40BE5">
        <w:rPr>
          <w:sz w:val="18"/>
          <w:szCs w:val="18"/>
        </w:rPr>
        <w:t>უფლებამოსილი</w:t>
      </w:r>
      <w:proofErr w:type="spellEnd"/>
      <w:r w:rsidRPr="00B40BE5">
        <w:rPr>
          <w:sz w:val="18"/>
          <w:szCs w:val="18"/>
          <w:lang w:val="ka-GE"/>
        </w:rPr>
        <w:t xml:space="preserve">ა </w:t>
      </w:r>
      <w:proofErr w:type="spellStart"/>
      <w:r w:rsidRPr="00B40BE5">
        <w:rPr>
          <w:sz w:val="18"/>
          <w:szCs w:val="18"/>
        </w:rPr>
        <w:t>ხელშეკრულების</w:t>
      </w:r>
      <w:proofErr w:type="spellEnd"/>
      <w:r w:rsidRPr="00B40BE5">
        <w:rPr>
          <w:sz w:val="18"/>
          <w:szCs w:val="18"/>
        </w:rPr>
        <w:t xml:space="preserve"> </w:t>
      </w:r>
      <w:proofErr w:type="spellStart"/>
      <w:r w:rsidRPr="00B40BE5">
        <w:rPr>
          <w:sz w:val="18"/>
          <w:szCs w:val="18"/>
        </w:rPr>
        <w:t>მოქმედების</w:t>
      </w:r>
      <w:proofErr w:type="spellEnd"/>
      <w:r w:rsidRPr="00B40BE5">
        <w:rPr>
          <w:sz w:val="18"/>
          <w:szCs w:val="18"/>
        </w:rPr>
        <w:t xml:space="preserve"> </w:t>
      </w:r>
      <w:proofErr w:type="spellStart"/>
      <w:r w:rsidRPr="00B40BE5">
        <w:rPr>
          <w:sz w:val="18"/>
          <w:szCs w:val="18"/>
        </w:rPr>
        <w:t>ნებისმიერ</w:t>
      </w:r>
      <w:proofErr w:type="spellEnd"/>
      <w:r w:rsidRPr="00B40BE5">
        <w:rPr>
          <w:sz w:val="18"/>
          <w:szCs w:val="18"/>
        </w:rPr>
        <w:t xml:space="preserve"> </w:t>
      </w:r>
      <w:proofErr w:type="spellStart"/>
      <w:r w:rsidRPr="00B40BE5">
        <w:rPr>
          <w:sz w:val="18"/>
          <w:szCs w:val="18"/>
        </w:rPr>
        <w:t>ეტაპზე</w:t>
      </w:r>
      <w:proofErr w:type="spellEnd"/>
      <w:r w:rsidRPr="00B40BE5">
        <w:rPr>
          <w:sz w:val="18"/>
          <w:szCs w:val="18"/>
        </w:rPr>
        <w:t xml:space="preserve"> </w:t>
      </w:r>
      <w:proofErr w:type="spellStart"/>
      <w:r w:rsidRPr="00B40BE5">
        <w:rPr>
          <w:sz w:val="18"/>
          <w:szCs w:val="18"/>
        </w:rPr>
        <w:t>ცალმხრივად</w:t>
      </w:r>
      <w:proofErr w:type="spellEnd"/>
      <w:r w:rsidRPr="00B40BE5">
        <w:rPr>
          <w:sz w:val="18"/>
          <w:szCs w:val="18"/>
        </w:rPr>
        <w:t xml:space="preserve"> </w:t>
      </w:r>
      <w:proofErr w:type="spellStart"/>
      <w:r w:rsidRPr="00B40BE5">
        <w:rPr>
          <w:sz w:val="18"/>
          <w:szCs w:val="18"/>
        </w:rPr>
        <w:t>შეცვალოს</w:t>
      </w:r>
      <w:proofErr w:type="spellEnd"/>
      <w:r w:rsidRPr="00B40BE5">
        <w:rPr>
          <w:sz w:val="18"/>
          <w:szCs w:val="18"/>
        </w:rPr>
        <w:t xml:space="preserve"> </w:t>
      </w:r>
      <w:r w:rsidRPr="00B40BE5">
        <w:rPr>
          <w:sz w:val="18"/>
          <w:szCs w:val="18"/>
          <w:lang w:val="ka-GE"/>
        </w:rPr>
        <w:t>„განაცხადით“ განსაზღვრული საკომისიო(ები)ს ოდენობა</w:t>
      </w:r>
      <w:r w:rsidRPr="00B40BE5">
        <w:rPr>
          <w:sz w:val="18"/>
          <w:szCs w:val="18"/>
        </w:rPr>
        <w:t xml:space="preserve">. </w:t>
      </w:r>
      <w:r w:rsidRPr="00B40BE5">
        <w:rPr>
          <w:sz w:val="18"/>
          <w:szCs w:val="18"/>
          <w:lang w:val="ka-GE"/>
        </w:rPr>
        <w:t>ამგვარი ცვლილების შესახებ ბანკი ობიექტის ინფორმირებას უზრუნველყოფს ცვლილებამდე 30 (ოცდაათი) კალენდარული დღით ადრე ობიექტისათვის კომუნიკაციის ნებისმიერი საშუალებით (</w:t>
      </w:r>
      <w:proofErr w:type="spellStart"/>
      <w:r w:rsidRPr="00B40BE5">
        <w:rPr>
          <w:position w:val="2"/>
          <w:sz w:val="18"/>
          <w:szCs w:val="18"/>
        </w:rPr>
        <w:t>წერილობით</w:t>
      </w:r>
      <w:proofErr w:type="spellEnd"/>
      <w:r w:rsidRPr="00B40BE5">
        <w:rPr>
          <w:position w:val="2"/>
          <w:sz w:val="18"/>
          <w:szCs w:val="18"/>
        </w:rPr>
        <w:t xml:space="preserve">, </w:t>
      </w:r>
      <w:proofErr w:type="spellStart"/>
      <w:r w:rsidRPr="00B40BE5">
        <w:rPr>
          <w:position w:val="2"/>
          <w:sz w:val="18"/>
          <w:szCs w:val="18"/>
        </w:rPr>
        <w:t>ელექტრონული</w:t>
      </w:r>
      <w:proofErr w:type="spellEnd"/>
      <w:r w:rsidRPr="00B40BE5">
        <w:rPr>
          <w:position w:val="2"/>
          <w:sz w:val="18"/>
          <w:szCs w:val="18"/>
        </w:rPr>
        <w:t xml:space="preserve"> </w:t>
      </w:r>
      <w:proofErr w:type="spellStart"/>
      <w:r w:rsidRPr="00B40BE5">
        <w:rPr>
          <w:position w:val="2"/>
          <w:sz w:val="18"/>
          <w:szCs w:val="18"/>
        </w:rPr>
        <w:t>ფოსტით</w:t>
      </w:r>
      <w:proofErr w:type="spellEnd"/>
      <w:r w:rsidRPr="00B40BE5">
        <w:rPr>
          <w:position w:val="2"/>
          <w:sz w:val="18"/>
          <w:szCs w:val="18"/>
        </w:rPr>
        <w:t xml:space="preserve">, </w:t>
      </w:r>
      <w:proofErr w:type="spellStart"/>
      <w:r w:rsidRPr="00B40BE5">
        <w:rPr>
          <w:position w:val="2"/>
          <w:sz w:val="18"/>
          <w:szCs w:val="18"/>
        </w:rPr>
        <w:t>ინტერნეტ</w:t>
      </w:r>
      <w:proofErr w:type="spellEnd"/>
      <w:r w:rsidRPr="00B40BE5">
        <w:rPr>
          <w:position w:val="2"/>
          <w:sz w:val="18"/>
          <w:szCs w:val="18"/>
        </w:rPr>
        <w:t xml:space="preserve"> </w:t>
      </w:r>
      <w:proofErr w:type="spellStart"/>
      <w:r w:rsidRPr="00B40BE5">
        <w:rPr>
          <w:position w:val="2"/>
          <w:sz w:val="18"/>
          <w:szCs w:val="18"/>
        </w:rPr>
        <w:t>ბანკით</w:t>
      </w:r>
      <w:proofErr w:type="spellEnd"/>
      <w:r w:rsidRPr="00B40BE5">
        <w:rPr>
          <w:position w:val="2"/>
          <w:sz w:val="18"/>
          <w:szCs w:val="18"/>
        </w:rPr>
        <w:t xml:space="preserve">, </w:t>
      </w:r>
      <w:proofErr w:type="spellStart"/>
      <w:r w:rsidRPr="00B40BE5">
        <w:rPr>
          <w:position w:val="2"/>
          <w:sz w:val="18"/>
          <w:szCs w:val="18"/>
        </w:rPr>
        <w:t>სმს-ით</w:t>
      </w:r>
      <w:proofErr w:type="spellEnd"/>
      <w:r w:rsidRPr="00B40BE5">
        <w:rPr>
          <w:position w:val="2"/>
          <w:sz w:val="18"/>
          <w:szCs w:val="18"/>
        </w:rPr>
        <w:t xml:space="preserve"> </w:t>
      </w:r>
      <w:proofErr w:type="spellStart"/>
      <w:r w:rsidRPr="00B40BE5">
        <w:rPr>
          <w:position w:val="2"/>
          <w:sz w:val="18"/>
          <w:szCs w:val="18"/>
        </w:rPr>
        <w:t>და</w:t>
      </w:r>
      <w:proofErr w:type="spellEnd"/>
      <w:r w:rsidRPr="00B40BE5">
        <w:rPr>
          <w:position w:val="2"/>
          <w:sz w:val="18"/>
          <w:szCs w:val="18"/>
        </w:rPr>
        <w:t>/</w:t>
      </w:r>
      <w:proofErr w:type="spellStart"/>
      <w:r w:rsidRPr="00B40BE5">
        <w:rPr>
          <w:position w:val="2"/>
          <w:sz w:val="18"/>
          <w:szCs w:val="18"/>
        </w:rPr>
        <w:t>ან</w:t>
      </w:r>
      <w:proofErr w:type="spellEnd"/>
      <w:r w:rsidRPr="00B40BE5">
        <w:rPr>
          <w:position w:val="2"/>
          <w:sz w:val="18"/>
          <w:szCs w:val="18"/>
        </w:rPr>
        <w:t xml:space="preserve"> </w:t>
      </w:r>
      <w:proofErr w:type="spellStart"/>
      <w:r w:rsidRPr="00B40BE5">
        <w:rPr>
          <w:position w:val="2"/>
          <w:sz w:val="18"/>
          <w:szCs w:val="18"/>
        </w:rPr>
        <w:t>სხვა</w:t>
      </w:r>
      <w:proofErr w:type="spellEnd"/>
      <w:r w:rsidRPr="00B40BE5">
        <w:rPr>
          <w:position w:val="2"/>
          <w:sz w:val="18"/>
          <w:szCs w:val="18"/>
        </w:rPr>
        <w:t xml:space="preserve"> </w:t>
      </w:r>
      <w:proofErr w:type="spellStart"/>
      <w:r w:rsidRPr="00B40BE5">
        <w:rPr>
          <w:position w:val="2"/>
          <w:sz w:val="18"/>
          <w:szCs w:val="18"/>
        </w:rPr>
        <w:t>ფორმით</w:t>
      </w:r>
      <w:proofErr w:type="spellEnd"/>
      <w:r w:rsidRPr="00B40BE5">
        <w:rPr>
          <w:position w:val="2"/>
          <w:sz w:val="18"/>
          <w:szCs w:val="18"/>
          <w:lang w:val="ka-GE"/>
        </w:rPr>
        <w:t>/საშუალებით)</w:t>
      </w:r>
      <w:r w:rsidRPr="00B40BE5">
        <w:rPr>
          <w:sz w:val="18"/>
          <w:szCs w:val="18"/>
          <w:lang w:val="ka-GE"/>
        </w:rPr>
        <w:t xml:space="preserve"> შეტყობინების გაგზავნით.    </w:t>
      </w:r>
      <w:proofErr w:type="spellStart"/>
      <w:proofErr w:type="gramStart"/>
      <w:r w:rsidRPr="00B40BE5">
        <w:rPr>
          <w:sz w:val="18"/>
          <w:szCs w:val="18"/>
        </w:rPr>
        <w:t>თუ</w:t>
      </w:r>
      <w:proofErr w:type="spellEnd"/>
      <w:proofErr w:type="gramEnd"/>
      <w:r w:rsidRPr="00B40BE5">
        <w:rPr>
          <w:sz w:val="18"/>
          <w:szCs w:val="18"/>
        </w:rPr>
        <w:t xml:space="preserve"> </w:t>
      </w:r>
      <w:r w:rsidRPr="00B40BE5">
        <w:rPr>
          <w:sz w:val="18"/>
          <w:szCs w:val="18"/>
          <w:lang w:val="ka-GE"/>
        </w:rPr>
        <w:t xml:space="preserve">ობიექტი </w:t>
      </w:r>
      <w:proofErr w:type="spellStart"/>
      <w:r w:rsidRPr="00B40BE5">
        <w:rPr>
          <w:sz w:val="18"/>
          <w:szCs w:val="18"/>
        </w:rPr>
        <w:t>არ</w:t>
      </w:r>
      <w:proofErr w:type="spellEnd"/>
      <w:r w:rsidRPr="00B40BE5">
        <w:rPr>
          <w:sz w:val="18"/>
          <w:szCs w:val="18"/>
        </w:rPr>
        <w:t xml:space="preserve"> </w:t>
      </w:r>
      <w:proofErr w:type="spellStart"/>
      <w:r w:rsidRPr="00B40BE5">
        <w:rPr>
          <w:sz w:val="18"/>
          <w:szCs w:val="18"/>
        </w:rPr>
        <w:t>ეთანხმება</w:t>
      </w:r>
      <w:proofErr w:type="spellEnd"/>
      <w:r w:rsidRPr="00B40BE5">
        <w:rPr>
          <w:sz w:val="18"/>
          <w:szCs w:val="18"/>
        </w:rPr>
        <w:t xml:space="preserve"> </w:t>
      </w:r>
      <w:proofErr w:type="spellStart"/>
      <w:r w:rsidRPr="00B40BE5">
        <w:rPr>
          <w:sz w:val="18"/>
          <w:szCs w:val="18"/>
        </w:rPr>
        <w:t>ამგვარ</w:t>
      </w:r>
      <w:proofErr w:type="spellEnd"/>
      <w:r w:rsidRPr="00B40BE5">
        <w:rPr>
          <w:sz w:val="18"/>
          <w:szCs w:val="18"/>
        </w:rPr>
        <w:t xml:space="preserve"> </w:t>
      </w:r>
      <w:proofErr w:type="spellStart"/>
      <w:r w:rsidRPr="00B40BE5">
        <w:rPr>
          <w:sz w:val="18"/>
          <w:szCs w:val="18"/>
        </w:rPr>
        <w:t>ცვლილებას</w:t>
      </w:r>
      <w:proofErr w:type="spellEnd"/>
      <w:r w:rsidRPr="00B40BE5">
        <w:rPr>
          <w:sz w:val="18"/>
          <w:szCs w:val="18"/>
        </w:rPr>
        <w:t xml:space="preserve">, </w:t>
      </w:r>
      <w:proofErr w:type="spellStart"/>
      <w:r w:rsidRPr="00B40BE5">
        <w:rPr>
          <w:sz w:val="18"/>
          <w:szCs w:val="18"/>
        </w:rPr>
        <w:t>იგი</w:t>
      </w:r>
      <w:proofErr w:type="spellEnd"/>
      <w:r w:rsidRPr="00B40BE5">
        <w:rPr>
          <w:sz w:val="18"/>
          <w:szCs w:val="18"/>
        </w:rPr>
        <w:t xml:space="preserve"> </w:t>
      </w:r>
      <w:proofErr w:type="spellStart"/>
      <w:r w:rsidRPr="00B40BE5">
        <w:rPr>
          <w:sz w:val="18"/>
          <w:szCs w:val="18"/>
        </w:rPr>
        <w:t>ვალდებულია</w:t>
      </w:r>
      <w:proofErr w:type="spellEnd"/>
      <w:r w:rsidRPr="00B40BE5">
        <w:rPr>
          <w:sz w:val="18"/>
          <w:szCs w:val="18"/>
        </w:rPr>
        <w:t xml:space="preserve"> </w:t>
      </w:r>
      <w:r w:rsidRPr="00B40BE5">
        <w:rPr>
          <w:sz w:val="18"/>
          <w:szCs w:val="18"/>
          <w:lang w:val="ka-GE"/>
        </w:rPr>
        <w:t xml:space="preserve">აღნიშნულის შესახებ წერილობით აცნობოს ბანკს ცვლილების შესახებ </w:t>
      </w:r>
      <w:proofErr w:type="spellStart"/>
      <w:r w:rsidRPr="00B40BE5">
        <w:rPr>
          <w:sz w:val="18"/>
          <w:szCs w:val="18"/>
        </w:rPr>
        <w:t>შეტყობინების</w:t>
      </w:r>
      <w:proofErr w:type="spellEnd"/>
      <w:r w:rsidRPr="00B40BE5">
        <w:rPr>
          <w:sz w:val="18"/>
          <w:szCs w:val="18"/>
        </w:rPr>
        <w:t xml:space="preserve"> </w:t>
      </w:r>
      <w:proofErr w:type="spellStart"/>
      <w:r w:rsidRPr="00B40BE5">
        <w:rPr>
          <w:sz w:val="18"/>
          <w:szCs w:val="18"/>
        </w:rPr>
        <w:t>მიღებიდან</w:t>
      </w:r>
      <w:proofErr w:type="spellEnd"/>
      <w:r w:rsidRPr="00B40BE5">
        <w:rPr>
          <w:sz w:val="18"/>
          <w:szCs w:val="18"/>
        </w:rPr>
        <w:t xml:space="preserve"> 10 (</w:t>
      </w:r>
      <w:proofErr w:type="spellStart"/>
      <w:r w:rsidRPr="00B40BE5">
        <w:rPr>
          <w:sz w:val="18"/>
          <w:szCs w:val="18"/>
        </w:rPr>
        <w:t>ათი</w:t>
      </w:r>
      <w:proofErr w:type="spellEnd"/>
      <w:r w:rsidRPr="00B40BE5">
        <w:rPr>
          <w:sz w:val="18"/>
          <w:szCs w:val="18"/>
        </w:rPr>
        <w:t xml:space="preserve">) </w:t>
      </w:r>
      <w:proofErr w:type="spellStart"/>
      <w:r w:rsidRPr="00B40BE5">
        <w:rPr>
          <w:sz w:val="18"/>
          <w:szCs w:val="18"/>
        </w:rPr>
        <w:t>კალენდარული</w:t>
      </w:r>
      <w:proofErr w:type="spellEnd"/>
      <w:r w:rsidRPr="00B40BE5">
        <w:rPr>
          <w:sz w:val="18"/>
          <w:szCs w:val="18"/>
        </w:rPr>
        <w:t xml:space="preserve"> </w:t>
      </w:r>
      <w:proofErr w:type="spellStart"/>
      <w:r w:rsidRPr="00B40BE5">
        <w:rPr>
          <w:sz w:val="18"/>
          <w:szCs w:val="18"/>
        </w:rPr>
        <w:t>დღის</w:t>
      </w:r>
      <w:proofErr w:type="spellEnd"/>
      <w:r w:rsidRPr="00B40BE5">
        <w:rPr>
          <w:sz w:val="18"/>
          <w:szCs w:val="18"/>
        </w:rPr>
        <w:t xml:space="preserve"> </w:t>
      </w:r>
      <w:r w:rsidRPr="00B40BE5">
        <w:rPr>
          <w:sz w:val="18"/>
          <w:szCs w:val="18"/>
          <w:lang w:val="ka-GE"/>
        </w:rPr>
        <w:t>ვადაში და ამ შემთხვევაში ბანკი უფლებამოსილია ხელშეკრულების 7.9. და 7.10 პუნქტებით მხარეებისათვის დადგენილი მოთხოვნების დაცვით შეწყვიტოს ხელშეკრულების მოქმედება“.</w:t>
      </w:r>
    </w:p>
    <w:p w:rsidR="00C51F32" w:rsidRPr="00C51F32" w:rsidRDefault="00C51F32" w:rsidP="00C51F32">
      <w:pPr>
        <w:tabs>
          <w:tab w:val="right" w:pos="10260"/>
        </w:tabs>
        <w:jc w:val="both"/>
        <w:rPr>
          <w:sz w:val="18"/>
          <w:szCs w:val="18"/>
        </w:rPr>
      </w:pPr>
    </w:p>
    <w:p w:rsidR="00837A9B" w:rsidRPr="00837A9B" w:rsidRDefault="00837A9B" w:rsidP="00837A9B">
      <w:pPr>
        <w:rPr>
          <w:sz w:val="20"/>
          <w:szCs w:val="20"/>
          <w:u w:val="single"/>
          <w:lang w:val="ka-GE"/>
        </w:rPr>
      </w:pPr>
    </w:p>
    <w:p w:rsidR="00C51F32" w:rsidRPr="00AB3641" w:rsidRDefault="00C51F32" w:rsidP="00C51F32">
      <w:pPr>
        <w:tabs>
          <w:tab w:val="right" w:pos="10260"/>
        </w:tabs>
        <w:rPr>
          <w:sz w:val="18"/>
          <w:szCs w:val="18"/>
          <w:lang w:val="ka-GE"/>
        </w:rPr>
      </w:pPr>
    </w:p>
    <w:p w:rsidR="00C51F32" w:rsidRPr="00C51F32" w:rsidRDefault="00C51F32" w:rsidP="00EF4916">
      <w:pPr>
        <w:pStyle w:val="PlainText"/>
        <w:jc w:val="both"/>
        <w:rPr>
          <w:rFonts w:ascii="Sylfaen" w:hAnsi="Sylfaen"/>
        </w:rPr>
      </w:pPr>
      <w:bookmarkStart w:id="0" w:name="_GoBack"/>
      <w:bookmarkEnd w:id="0"/>
    </w:p>
    <w:sectPr w:rsidR="00C51F32" w:rsidRPr="00C51F32" w:rsidSect="004A7C69">
      <w:pgSz w:w="12240" w:h="15840"/>
      <w:pgMar w:top="450" w:right="63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921"/>
    <w:multiLevelType w:val="multilevel"/>
    <w:tmpl w:val="FF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Sylfaen" w:hAnsi="Sylfaen" w:hint="default"/>
        <w:b w:val="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Sylfaen" w:hAnsi="Sylfaen" w:hint="default"/>
        <w:b w:val="0"/>
        <w:sz w:val="16"/>
        <w:szCs w:val="16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6C61AC9"/>
    <w:multiLevelType w:val="multilevel"/>
    <w:tmpl w:val="9814C30A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85377CD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55F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951B7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47573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21BD2"/>
    <w:multiLevelType w:val="multilevel"/>
    <w:tmpl w:val="0444E590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1AD5852"/>
    <w:multiLevelType w:val="hybridMultilevel"/>
    <w:tmpl w:val="F38E4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94155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20B8D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1098E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712BA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E4E8F"/>
    <w:multiLevelType w:val="multilevel"/>
    <w:tmpl w:val="0D140E58"/>
    <w:lvl w:ilvl="0">
      <w:start w:val="7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080"/>
      </w:pPr>
      <w:rPr>
        <w:rFonts w:hint="default"/>
      </w:rPr>
    </w:lvl>
  </w:abstractNum>
  <w:abstractNum w:abstractNumId="13">
    <w:nsid w:val="25590A83"/>
    <w:multiLevelType w:val="multilevel"/>
    <w:tmpl w:val="0DE2EBDE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277E526F"/>
    <w:multiLevelType w:val="multilevel"/>
    <w:tmpl w:val="4718B1D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2D153550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1B6859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107412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B149E5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05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823022"/>
    <w:multiLevelType w:val="multilevel"/>
    <w:tmpl w:val="6B7AA2E8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hint="default"/>
      </w:rPr>
    </w:lvl>
  </w:abstractNum>
  <w:abstractNum w:abstractNumId="21">
    <w:nsid w:val="4CF80F84"/>
    <w:multiLevelType w:val="multilevel"/>
    <w:tmpl w:val="FF224DB4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4D4506FB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B95CB4"/>
    <w:multiLevelType w:val="multilevel"/>
    <w:tmpl w:val="85A0F17C"/>
    <w:lvl w:ilvl="0">
      <w:start w:val="21"/>
      <w:numFmt w:val="decimal"/>
      <w:lvlText w:val="%1."/>
      <w:lvlJc w:val="left"/>
      <w:pPr>
        <w:ind w:left="79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24">
    <w:nsid w:val="64670382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3B5049"/>
    <w:multiLevelType w:val="hybridMultilevel"/>
    <w:tmpl w:val="5BB6C256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C027F"/>
    <w:multiLevelType w:val="multilevel"/>
    <w:tmpl w:val="CF42D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6F683A8A"/>
    <w:multiLevelType w:val="multilevel"/>
    <w:tmpl w:val="0A6410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hint="default"/>
      </w:rPr>
    </w:lvl>
  </w:abstractNum>
  <w:abstractNum w:abstractNumId="28">
    <w:nsid w:val="70A40E68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7A70A2"/>
    <w:multiLevelType w:val="multilevel"/>
    <w:tmpl w:val="AD485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72A31B47"/>
    <w:multiLevelType w:val="multilevel"/>
    <w:tmpl w:val="32380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7F496AE9"/>
    <w:multiLevelType w:val="multilevel"/>
    <w:tmpl w:val="994C5E12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Sylfae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"/>
  </w:num>
  <w:num w:numId="5">
    <w:abstractNumId w:val="6"/>
  </w:num>
  <w:num w:numId="6">
    <w:abstractNumId w:val="21"/>
  </w:num>
  <w:num w:numId="7">
    <w:abstractNumId w:val="31"/>
  </w:num>
  <w:num w:numId="8">
    <w:abstractNumId w:val="29"/>
  </w:num>
  <w:num w:numId="9">
    <w:abstractNumId w:val="30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0"/>
  </w:num>
  <w:num w:numId="15">
    <w:abstractNumId w:val="15"/>
  </w:num>
  <w:num w:numId="16">
    <w:abstractNumId w:val="26"/>
  </w:num>
  <w:num w:numId="17">
    <w:abstractNumId w:val="22"/>
  </w:num>
  <w:num w:numId="18">
    <w:abstractNumId w:val="12"/>
  </w:num>
  <w:num w:numId="19">
    <w:abstractNumId w:val="17"/>
  </w:num>
  <w:num w:numId="20">
    <w:abstractNumId w:val="27"/>
  </w:num>
  <w:num w:numId="21">
    <w:abstractNumId w:val="9"/>
  </w:num>
  <w:num w:numId="22">
    <w:abstractNumId w:val="10"/>
  </w:num>
  <w:num w:numId="23">
    <w:abstractNumId w:val="2"/>
  </w:num>
  <w:num w:numId="24">
    <w:abstractNumId w:val="16"/>
  </w:num>
  <w:num w:numId="25">
    <w:abstractNumId w:val="24"/>
  </w:num>
  <w:num w:numId="26">
    <w:abstractNumId w:val="3"/>
  </w:num>
  <w:num w:numId="27">
    <w:abstractNumId w:val="8"/>
  </w:num>
  <w:num w:numId="28">
    <w:abstractNumId w:val="11"/>
  </w:num>
  <w:num w:numId="29">
    <w:abstractNumId w:val="5"/>
  </w:num>
  <w:num w:numId="30">
    <w:abstractNumId w:val="23"/>
  </w:num>
  <w:num w:numId="31">
    <w:abstractNumId w:val="25"/>
  </w:num>
  <w:num w:numId="32">
    <w:abstractNumId w:val="20"/>
  </w:num>
  <w:num w:numId="33">
    <w:abstractNumId w:val="1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4C"/>
    <w:rsid w:val="0003345E"/>
    <w:rsid w:val="00094A88"/>
    <w:rsid w:val="000D6871"/>
    <w:rsid w:val="001037F3"/>
    <w:rsid w:val="001267FB"/>
    <w:rsid w:val="001434B2"/>
    <w:rsid w:val="002142C7"/>
    <w:rsid w:val="00277B63"/>
    <w:rsid w:val="002B23BF"/>
    <w:rsid w:val="00346E82"/>
    <w:rsid w:val="003C6154"/>
    <w:rsid w:val="004743CF"/>
    <w:rsid w:val="004A7C69"/>
    <w:rsid w:val="005D3DD8"/>
    <w:rsid w:val="00680564"/>
    <w:rsid w:val="00790AD7"/>
    <w:rsid w:val="008366DE"/>
    <w:rsid w:val="00837A9B"/>
    <w:rsid w:val="008608DC"/>
    <w:rsid w:val="008B5A04"/>
    <w:rsid w:val="00905E68"/>
    <w:rsid w:val="009330EB"/>
    <w:rsid w:val="00943052"/>
    <w:rsid w:val="0097319E"/>
    <w:rsid w:val="009959F5"/>
    <w:rsid w:val="00A031A2"/>
    <w:rsid w:val="00A36A5C"/>
    <w:rsid w:val="00AC7C37"/>
    <w:rsid w:val="00AF0661"/>
    <w:rsid w:val="00AF1AE7"/>
    <w:rsid w:val="00B06351"/>
    <w:rsid w:val="00B31B61"/>
    <w:rsid w:val="00B40BE5"/>
    <w:rsid w:val="00C11F77"/>
    <w:rsid w:val="00C51F32"/>
    <w:rsid w:val="00C53B9E"/>
    <w:rsid w:val="00C71A8C"/>
    <w:rsid w:val="00D467EB"/>
    <w:rsid w:val="00D541DB"/>
    <w:rsid w:val="00DD243B"/>
    <w:rsid w:val="00DD7B62"/>
    <w:rsid w:val="00E54213"/>
    <w:rsid w:val="00E900EF"/>
    <w:rsid w:val="00EB2470"/>
    <w:rsid w:val="00EC208F"/>
    <w:rsid w:val="00EF4916"/>
    <w:rsid w:val="00EF4C4C"/>
    <w:rsid w:val="00F11F43"/>
    <w:rsid w:val="00F21995"/>
    <w:rsid w:val="00F704BE"/>
    <w:rsid w:val="00FA0092"/>
    <w:rsid w:val="00FB0355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142C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42C7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142C7"/>
    <w:rPr>
      <w:rFonts w:ascii="Courier New" w:eastAsia="Calibri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142C7"/>
    <w:rPr>
      <w:rFonts w:ascii="Times New Roman" w:hAnsi="Times New Roman" w:cs="Times New Roman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2142C7"/>
    <w:pPr>
      <w:widowControl/>
      <w:autoSpaceDE/>
      <w:autoSpaceDN/>
      <w:adjustRightInd/>
      <w:ind w:left="720"/>
    </w:pPr>
    <w:rPr>
      <w:rFonts w:ascii="Times New Roman" w:eastAsiaTheme="minorHAnsi" w:hAnsi="Times New Roman"/>
      <w:sz w:val="22"/>
      <w:lang w:val="ru-RU" w:eastAsia="ru-RU"/>
    </w:rPr>
  </w:style>
  <w:style w:type="paragraph" w:customStyle="1" w:styleId="Default">
    <w:name w:val="Default"/>
    <w:rsid w:val="002142C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42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47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70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70"/>
    <w:rPr>
      <w:rFonts w:ascii="Tahoma" w:hAnsi="Tahoma" w:cs="Tahoma"/>
      <w:sz w:val="16"/>
      <w:szCs w:val="16"/>
    </w:rPr>
  </w:style>
  <w:style w:type="character" w:customStyle="1" w:styleId="emailstyle24">
    <w:name w:val="emailstyle24"/>
    <w:basedOn w:val="DefaultParagraphFont"/>
    <w:semiHidden/>
    <w:rsid w:val="00EB2470"/>
    <w:rPr>
      <w:rFonts w:ascii="Calibri" w:hAnsi="Calibri" w:hint="default"/>
      <w:color w:val="auto"/>
    </w:rPr>
  </w:style>
  <w:style w:type="character" w:customStyle="1" w:styleId="emailstyle25">
    <w:name w:val="emailstyle25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26">
    <w:name w:val="emailstyle26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27">
    <w:name w:val="emailstyle27"/>
    <w:basedOn w:val="DefaultParagraphFont"/>
    <w:semiHidden/>
    <w:rsid w:val="00EB2470"/>
    <w:rPr>
      <w:rFonts w:ascii="Sylfaen" w:hAnsi="Sylfaen" w:hint="default"/>
      <w:color w:val="1F497D"/>
    </w:rPr>
  </w:style>
  <w:style w:type="character" w:customStyle="1" w:styleId="emailstyle28">
    <w:name w:val="emailstyle28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29">
    <w:name w:val="emailstyle29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0">
    <w:name w:val="emailstyle30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1">
    <w:name w:val="emailstyle31"/>
    <w:basedOn w:val="DefaultParagraphFont"/>
    <w:semiHidden/>
    <w:rsid w:val="00EB2470"/>
    <w:rPr>
      <w:rFonts w:ascii="Calibri" w:hAnsi="Calibri" w:hint="default"/>
      <w:color w:val="0033CC"/>
    </w:rPr>
  </w:style>
  <w:style w:type="character" w:customStyle="1" w:styleId="emailstyle32">
    <w:name w:val="emailstyle32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3">
    <w:name w:val="emailstyle33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4">
    <w:name w:val="emailstyle34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5">
    <w:name w:val="emailstyle35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6">
    <w:name w:val="emailstyle36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7">
    <w:name w:val="emailstyle37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8">
    <w:name w:val="emailstyle38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9">
    <w:name w:val="emailstyle39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0">
    <w:name w:val="emailstyle40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1">
    <w:name w:val="emailstyle41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2">
    <w:name w:val="emailstyle42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3">
    <w:name w:val="emailstyle43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4">
    <w:name w:val="emailstyle44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5">
    <w:name w:val="emailstyle45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6">
    <w:name w:val="emailstyle46"/>
    <w:basedOn w:val="DefaultParagraphFont"/>
    <w:semiHidden/>
    <w:rsid w:val="00EB2470"/>
    <w:rPr>
      <w:rFonts w:ascii="Calibri" w:hAnsi="Calibri" w:hint="default"/>
      <w:color w:val="1F497D"/>
    </w:rPr>
  </w:style>
  <w:style w:type="character" w:styleId="CommentReference">
    <w:name w:val="annotation reference"/>
    <w:basedOn w:val="DefaultParagraphFont"/>
    <w:uiPriority w:val="99"/>
    <w:semiHidden/>
    <w:unhideWhenUsed/>
    <w:rsid w:val="00AF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E7"/>
    <w:rPr>
      <w:rFonts w:ascii="Sylfaen" w:eastAsia="Times New Roman" w:hAnsi="Sylfae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AE7"/>
    <w:rPr>
      <w:rFonts w:ascii="Sylfaen" w:eastAsia="Times New Roman" w:hAnsi="Sylfaen" w:cs="Times New Roman"/>
      <w:b/>
      <w:bCs/>
      <w:sz w:val="20"/>
      <w:szCs w:val="20"/>
    </w:rPr>
  </w:style>
  <w:style w:type="table" w:styleId="TableGrid">
    <w:name w:val="Table Grid"/>
    <w:basedOn w:val="TableNormal"/>
    <w:rsid w:val="00F11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142C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42C7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142C7"/>
    <w:rPr>
      <w:rFonts w:ascii="Courier New" w:eastAsia="Calibri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142C7"/>
    <w:rPr>
      <w:rFonts w:ascii="Times New Roman" w:hAnsi="Times New Roman" w:cs="Times New Roman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2142C7"/>
    <w:pPr>
      <w:widowControl/>
      <w:autoSpaceDE/>
      <w:autoSpaceDN/>
      <w:adjustRightInd/>
      <w:ind w:left="720"/>
    </w:pPr>
    <w:rPr>
      <w:rFonts w:ascii="Times New Roman" w:eastAsiaTheme="minorHAnsi" w:hAnsi="Times New Roman"/>
      <w:sz w:val="22"/>
      <w:lang w:val="ru-RU" w:eastAsia="ru-RU"/>
    </w:rPr>
  </w:style>
  <w:style w:type="paragraph" w:customStyle="1" w:styleId="Default">
    <w:name w:val="Default"/>
    <w:rsid w:val="002142C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42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47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70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70"/>
    <w:rPr>
      <w:rFonts w:ascii="Tahoma" w:hAnsi="Tahoma" w:cs="Tahoma"/>
      <w:sz w:val="16"/>
      <w:szCs w:val="16"/>
    </w:rPr>
  </w:style>
  <w:style w:type="character" w:customStyle="1" w:styleId="emailstyle24">
    <w:name w:val="emailstyle24"/>
    <w:basedOn w:val="DefaultParagraphFont"/>
    <w:semiHidden/>
    <w:rsid w:val="00EB2470"/>
    <w:rPr>
      <w:rFonts w:ascii="Calibri" w:hAnsi="Calibri" w:hint="default"/>
      <w:color w:val="auto"/>
    </w:rPr>
  </w:style>
  <w:style w:type="character" w:customStyle="1" w:styleId="emailstyle25">
    <w:name w:val="emailstyle25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26">
    <w:name w:val="emailstyle26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27">
    <w:name w:val="emailstyle27"/>
    <w:basedOn w:val="DefaultParagraphFont"/>
    <w:semiHidden/>
    <w:rsid w:val="00EB2470"/>
    <w:rPr>
      <w:rFonts w:ascii="Sylfaen" w:hAnsi="Sylfaen" w:hint="default"/>
      <w:color w:val="1F497D"/>
    </w:rPr>
  </w:style>
  <w:style w:type="character" w:customStyle="1" w:styleId="emailstyle28">
    <w:name w:val="emailstyle28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29">
    <w:name w:val="emailstyle29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0">
    <w:name w:val="emailstyle30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1">
    <w:name w:val="emailstyle31"/>
    <w:basedOn w:val="DefaultParagraphFont"/>
    <w:semiHidden/>
    <w:rsid w:val="00EB2470"/>
    <w:rPr>
      <w:rFonts w:ascii="Calibri" w:hAnsi="Calibri" w:hint="default"/>
      <w:color w:val="0033CC"/>
    </w:rPr>
  </w:style>
  <w:style w:type="character" w:customStyle="1" w:styleId="emailstyle32">
    <w:name w:val="emailstyle32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3">
    <w:name w:val="emailstyle33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4">
    <w:name w:val="emailstyle34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5">
    <w:name w:val="emailstyle35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6">
    <w:name w:val="emailstyle36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7">
    <w:name w:val="emailstyle37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8">
    <w:name w:val="emailstyle38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9">
    <w:name w:val="emailstyle39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0">
    <w:name w:val="emailstyle40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1">
    <w:name w:val="emailstyle41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2">
    <w:name w:val="emailstyle42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3">
    <w:name w:val="emailstyle43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4">
    <w:name w:val="emailstyle44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5">
    <w:name w:val="emailstyle45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6">
    <w:name w:val="emailstyle46"/>
    <w:basedOn w:val="DefaultParagraphFont"/>
    <w:semiHidden/>
    <w:rsid w:val="00EB2470"/>
    <w:rPr>
      <w:rFonts w:ascii="Calibri" w:hAnsi="Calibri" w:hint="default"/>
      <w:color w:val="1F497D"/>
    </w:rPr>
  </w:style>
  <w:style w:type="character" w:styleId="CommentReference">
    <w:name w:val="annotation reference"/>
    <w:basedOn w:val="DefaultParagraphFont"/>
    <w:uiPriority w:val="99"/>
    <w:semiHidden/>
    <w:unhideWhenUsed/>
    <w:rsid w:val="00AF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E7"/>
    <w:rPr>
      <w:rFonts w:ascii="Sylfaen" w:eastAsia="Times New Roman" w:hAnsi="Sylfae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AE7"/>
    <w:rPr>
      <w:rFonts w:ascii="Sylfaen" w:eastAsia="Times New Roman" w:hAnsi="Sylfaen" w:cs="Times New Roman"/>
      <w:b/>
      <w:bCs/>
      <w:sz w:val="20"/>
      <w:szCs w:val="20"/>
    </w:rPr>
  </w:style>
  <w:style w:type="table" w:styleId="TableGrid">
    <w:name w:val="Table Grid"/>
    <w:basedOn w:val="TableNormal"/>
    <w:rsid w:val="00F11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bcbank.ge/web/ka/web/guest/pos-termina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8D8D-00B2-4780-9940-1DEF266F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Archil Gabatashvili</dc:creator>
  <cp:lastModifiedBy>Teona Chania</cp:lastModifiedBy>
  <cp:revision>4</cp:revision>
  <cp:lastPrinted>2015-07-10T13:23:00Z</cp:lastPrinted>
  <dcterms:created xsi:type="dcterms:W3CDTF">2018-08-27T12:20:00Z</dcterms:created>
  <dcterms:modified xsi:type="dcterms:W3CDTF">2018-11-15T11:03:00Z</dcterms:modified>
</cp:coreProperties>
</file>