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43" w:rsidRDefault="007F6143" w:rsidP="00E201F0">
      <w:pPr>
        <w:widowControl w:val="0"/>
        <w:autoSpaceDE w:val="0"/>
        <w:autoSpaceDN w:val="0"/>
        <w:adjustRightInd w:val="0"/>
        <w:spacing w:after="0" w:line="240" w:lineRule="auto"/>
        <w:ind w:right="20"/>
        <w:jc w:val="center"/>
        <w:rPr>
          <w:rFonts w:ascii="Sylfaen" w:hAnsi="Sylfaen" w:cs="Sylfaen"/>
          <w:b/>
          <w:bCs/>
          <w:position w:val="2"/>
          <w:sz w:val="24"/>
          <w:szCs w:val="24"/>
          <w:lang w:val="ka-GE"/>
        </w:rPr>
      </w:pPr>
    </w:p>
    <w:p w:rsidR="007F6143" w:rsidRDefault="007F6143" w:rsidP="007F6143">
      <w:pPr>
        <w:widowControl w:val="0"/>
        <w:autoSpaceDE w:val="0"/>
        <w:autoSpaceDN w:val="0"/>
        <w:adjustRightInd w:val="0"/>
        <w:spacing w:after="0" w:line="240" w:lineRule="auto"/>
        <w:ind w:right="20"/>
        <w:jc w:val="center"/>
        <w:rPr>
          <w:rFonts w:ascii="Sylfaen" w:hAnsi="Sylfaen" w:cs="Sylfaen"/>
          <w:b/>
          <w:bCs/>
          <w:position w:val="2"/>
          <w:sz w:val="24"/>
          <w:szCs w:val="24"/>
          <w:lang w:val="ka-GE"/>
        </w:rPr>
      </w:pPr>
      <w:r w:rsidRPr="00D5340F">
        <w:rPr>
          <w:rFonts w:ascii="Sylfaen" w:hAnsi="Sylfaen"/>
          <w:noProof/>
        </w:rPr>
        <w:drawing>
          <wp:inline distT="0" distB="0" distL="0" distR="0" wp14:anchorId="6E71ABBE" wp14:editId="19D67F0D">
            <wp:extent cx="1526540" cy="45142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26540" cy="451423"/>
                    </a:xfrm>
                    <a:prstGeom prst="rect">
                      <a:avLst/>
                    </a:prstGeom>
                    <a:noFill/>
                    <a:ln>
                      <a:noFill/>
                    </a:ln>
                  </pic:spPr>
                </pic:pic>
              </a:graphicData>
            </a:graphic>
          </wp:inline>
        </w:drawing>
      </w:r>
    </w:p>
    <w:p w:rsidR="00E201F0" w:rsidRPr="00C44653" w:rsidRDefault="00E201F0" w:rsidP="00E201F0">
      <w:pPr>
        <w:widowControl w:val="0"/>
        <w:autoSpaceDE w:val="0"/>
        <w:autoSpaceDN w:val="0"/>
        <w:adjustRightInd w:val="0"/>
        <w:spacing w:after="0" w:line="240" w:lineRule="auto"/>
        <w:ind w:right="20"/>
        <w:jc w:val="center"/>
        <w:rPr>
          <w:rFonts w:ascii="Sylfaen" w:hAnsi="Sylfaen" w:cs="Sylfaen"/>
          <w:b/>
          <w:bCs/>
          <w:position w:val="2"/>
          <w:sz w:val="24"/>
          <w:szCs w:val="24"/>
        </w:rPr>
      </w:pPr>
      <w:r w:rsidRPr="00C44653">
        <w:rPr>
          <w:rFonts w:ascii="Sylfaen" w:hAnsi="Sylfaen" w:cs="Sylfaen"/>
          <w:b/>
          <w:bCs/>
          <w:position w:val="2"/>
          <w:sz w:val="24"/>
          <w:szCs w:val="24"/>
          <w:lang w:val="ka-GE"/>
        </w:rPr>
        <w:t>ხელშეკრულების მნიშვნელოვანი პირობები</w:t>
      </w:r>
    </w:p>
    <w:p w:rsidR="00E201F0" w:rsidRPr="00C44653" w:rsidRDefault="00E201F0" w:rsidP="00E201F0">
      <w:pPr>
        <w:widowControl w:val="0"/>
        <w:autoSpaceDE w:val="0"/>
        <w:autoSpaceDN w:val="0"/>
        <w:adjustRightInd w:val="0"/>
        <w:spacing w:after="0" w:line="240" w:lineRule="auto"/>
        <w:jc w:val="center"/>
        <w:rPr>
          <w:rFonts w:ascii="Sylfaen" w:hAnsi="Sylfaen" w:cs="Sylfaen"/>
          <w:b/>
          <w:bCs/>
          <w:position w:val="1"/>
          <w:sz w:val="24"/>
          <w:szCs w:val="24"/>
          <w:lang w:val="ka-GE"/>
        </w:rPr>
      </w:pPr>
      <w:r w:rsidRPr="00C44653">
        <w:rPr>
          <w:rFonts w:ascii="Sylfaen" w:hAnsi="Sylfaen" w:cs="Sylfaen"/>
          <w:b/>
          <w:bCs/>
          <w:position w:val="1"/>
          <w:sz w:val="24"/>
          <w:szCs w:val="24"/>
          <w:lang w:val="ka-GE"/>
        </w:rPr>
        <w:t xml:space="preserve">საბანკო  კრედიტის  ხელშეკრულების  # </w:t>
      </w:r>
      <w:r>
        <w:rPr>
          <w:rFonts w:ascii="Sylfaen" w:hAnsi="Sylfaen" w:cs="Sylfaen"/>
          <w:b/>
          <w:bCs/>
          <w:position w:val="1"/>
          <w:sz w:val="24"/>
          <w:szCs w:val="24"/>
          <w:lang w:val="ka-GE"/>
        </w:rPr>
        <w:t>თა</w:t>
      </w:r>
      <w:r w:rsidRPr="00C44653">
        <w:rPr>
          <w:rFonts w:ascii="Sylfaen" w:hAnsi="Sylfaen" w:cs="Sylfaen"/>
          <w:b/>
          <w:bCs/>
          <w:position w:val="1"/>
          <w:sz w:val="24"/>
          <w:szCs w:val="24"/>
          <w:lang w:val="ka-GE"/>
        </w:rPr>
        <w:t>ვსართი</w:t>
      </w:r>
    </w:p>
    <w:p w:rsidR="00E201F0" w:rsidRPr="00C44653" w:rsidRDefault="00E201F0" w:rsidP="00E201F0">
      <w:pPr>
        <w:widowControl w:val="0"/>
        <w:tabs>
          <w:tab w:val="center" w:pos="4680"/>
          <w:tab w:val="right" w:pos="9360"/>
        </w:tabs>
        <w:autoSpaceDE w:val="0"/>
        <w:autoSpaceDN w:val="0"/>
        <w:adjustRightInd w:val="0"/>
        <w:spacing w:after="0" w:line="240" w:lineRule="auto"/>
        <w:rPr>
          <w:rFonts w:ascii="Sylfaen" w:hAnsi="Sylfaen" w:cs="Sylfaen"/>
          <w:sz w:val="24"/>
          <w:szCs w:val="24"/>
          <w:lang w:val="ka-GE"/>
        </w:rPr>
      </w:pPr>
      <w:r w:rsidRPr="00C44653">
        <w:rPr>
          <w:rFonts w:ascii="Sylfaen" w:hAnsi="Sylfaen" w:cs="Sylfaen"/>
          <w:noProof/>
          <w:sz w:val="24"/>
          <w:szCs w:val="24"/>
        </w:rPr>
        <mc:AlternateContent>
          <mc:Choice Requires="wps">
            <w:drawing>
              <wp:anchor distT="0" distB="0" distL="114300" distR="114300" simplePos="0" relativeHeight="251659264" behindDoc="0" locked="0" layoutInCell="1" allowOverlap="1" wp14:anchorId="05A92B55" wp14:editId="45F01533">
                <wp:simplePos x="0" y="0"/>
                <wp:positionH relativeFrom="column">
                  <wp:posOffset>389890</wp:posOffset>
                </wp:positionH>
                <wp:positionV relativeFrom="paragraph">
                  <wp:posOffset>45720</wp:posOffset>
                </wp:positionV>
                <wp:extent cx="6318250" cy="31750"/>
                <wp:effectExtent l="0" t="0" r="25400" b="25400"/>
                <wp:wrapNone/>
                <wp:docPr id="15" name="Straight Connector 15"/>
                <wp:cNvGraphicFramePr/>
                <a:graphic xmlns:a="http://schemas.openxmlformats.org/drawingml/2006/main">
                  <a:graphicData uri="http://schemas.microsoft.com/office/word/2010/wordprocessingShape">
                    <wps:wsp>
                      <wps:cNvCnPr/>
                      <wps:spPr>
                        <a:xfrm flipV="1">
                          <a:off x="0" y="0"/>
                          <a:ext cx="6318250" cy="317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B2109" id="Straight Connector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pt,3.6pt" to="528.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" strokecolor="black [3213]" strokeweight="1pt">
                <v:stroke joinstyle="miter"/>
              </v:line>
            </w:pict>
          </mc:Fallback>
        </mc:AlternateContent>
      </w:r>
    </w:p>
    <w:p w:rsidR="00A618C2" w:rsidRDefault="00A618C2" w:rsidP="00A618C2">
      <w:pPr>
        <w:widowControl w:val="0"/>
        <w:autoSpaceDE w:val="0"/>
        <w:autoSpaceDN w:val="0"/>
        <w:adjustRightInd w:val="0"/>
        <w:spacing w:after="0" w:line="360" w:lineRule="auto"/>
        <w:rPr>
          <w:rFonts w:ascii="Sylfaen" w:hAnsi="Sylfaen" w:cs="Sylfaen"/>
          <w:b/>
          <w:bCs/>
          <w:position w:val="1"/>
          <w:sz w:val="24"/>
          <w:szCs w:val="24"/>
          <w:lang w:val="ka-GE"/>
        </w:rPr>
      </w:pPr>
      <w:r>
        <w:rPr>
          <w:rFonts w:ascii="Sylfaen" w:hAnsi="Sylfaen" w:cs="Sylfaen"/>
          <w:b/>
          <w:bCs/>
          <w:position w:val="1"/>
          <w:sz w:val="24"/>
          <w:szCs w:val="24"/>
          <w:lang w:val="ka-GE"/>
        </w:rPr>
        <w:t>ქალაქი                                                                                                                                                 თარიღი</w:t>
      </w:r>
    </w:p>
    <w:p w:rsidR="00E201F0" w:rsidRPr="00C44653" w:rsidRDefault="00E201F0" w:rsidP="00E201F0">
      <w:pPr>
        <w:widowControl w:val="0"/>
        <w:autoSpaceDE w:val="0"/>
        <w:autoSpaceDN w:val="0"/>
        <w:adjustRightInd w:val="0"/>
        <w:spacing w:after="0" w:line="360" w:lineRule="auto"/>
        <w:jc w:val="center"/>
        <w:rPr>
          <w:rFonts w:ascii="Sylfaen" w:hAnsi="Sylfaen" w:cs="Sylfaen"/>
          <w:b/>
          <w:bCs/>
          <w:position w:val="1"/>
          <w:sz w:val="24"/>
          <w:szCs w:val="24"/>
          <w:lang w:val="ka-GE"/>
        </w:rPr>
      </w:pPr>
      <w:r w:rsidRPr="00C44653">
        <w:rPr>
          <w:rFonts w:ascii="Sylfaen" w:hAnsi="Sylfaen" w:cs="Sylfaen"/>
          <w:b/>
          <w:bCs/>
          <w:position w:val="1"/>
          <w:sz w:val="24"/>
          <w:szCs w:val="24"/>
          <w:lang w:val="ka-GE"/>
        </w:rPr>
        <w:t>კრედიტის საპროცენტო განაკვეთი</w:t>
      </w:r>
    </w:p>
    <w:tbl>
      <w:tblPr>
        <w:tblStyle w:val="TableGrid"/>
        <w:tblW w:w="117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6480"/>
      </w:tblGrid>
      <w:tr w:rsidR="00E201F0" w:rsidRPr="00C44653" w:rsidTr="00A500C1">
        <w:tc>
          <w:tcPr>
            <w:tcW w:w="5220" w:type="dxa"/>
          </w:tcPr>
          <w:p w:rsidR="00E201F0" w:rsidRDefault="00E201F0" w:rsidP="00A500C1">
            <w:pPr>
              <w:widowControl w:val="0"/>
              <w:tabs>
                <w:tab w:val="center" w:pos="4680"/>
                <w:tab w:val="right" w:pos="9360"/>
              </w:tabs>
              <w:autoSpaceDE w:val="0"/>
              <w:autoSpaceDN w:val="0"/>
              <w:adjustRightInd w:val="0"/>
              <w:ind w:right="20"/>
              <w:rPr>
                <w:rFonts w:ascii="Sylfaen" w:hAnsi="Sylfaen" w:cs="Sylfaen"/>
                <w:sz w:val="24"/>
                <w:szCs w:val="24"/>
                <w:lang w:val="ka-GE"/>
              </w:rPr>
            </w:pPr>
            <w:r w:rsidRPr="00F74C80">
              <w:rPr>
                <w:rFonts w:ascii="Sylfaen" w:hAnsi="Sylfaen" w:cs="Sylfaen"/>
                <w:sz w:val="24"/>
                <w:szCs w:val="24"/>
                <w:lang w:val="ka-GE"/>
              </w:rPr>
              <w:t>კრედიტის საპროცენტო განაკვეთის ტიპი:</w:t>
            </w:r>
          </w:p>
        </w:tc>
        <w:tc>
          <w:tcPr>
            <w:tcW w:w="6480" w:type="dxa"/>
          </w:tcPr>
          <w:p w:rsidR="00E201F0" w:rsidRDefault="00E201F0" w:rsidP="00A500C1">
            <w:pPr>
              <w:widowControl w:val="0"/>
              <w:tabs>
                <w:tab w:val="center" w:pos="4680"/>
                <w:tab w:val="right" w:pos="9360"/>
              </w:tabs>
              <w:autoSpaceDE w:val="0"/>
              <w:autoSpaceDN w:val="0"/>
              <w:adjustRightInd w:val="0"/>
              <w:ind w:right="20"/>
              <w:jc w:val="both"/>
              <w:rPr>
                <w:rFonts w:ascii="Sylfaen" w:hAnsi="Sylfaen" w:cs="Sylfaen"/>
                <w:sz w:val="24"/>
                <w:szCs w:val="24"/>
                <w:lang w:val="ka-GE"/>
              </w:rPr>
            </w:pPr>
            <w:r w:rsidRPr="00F74C80">
              <w:rPr>
                <w:rFonts w:ascii="Sylfaen" w:hAnsi="Sylfaen" w:cs="Sylfaen"/>
                <w:sz w:val="24"/>
                <w:szCs w:val="24"/>
                <w:lang w:val="ka-GE"/>
              </w:rPr>
              <w:t>ფიქსირებული</w:t>
            </w:r>
          </w:p>
        </w:tc>
      </w:tr>
      <w:tr w:rsidR="00E201F0" w:rsidRPr="00C44653" w:rsidTr="00A500C1">
        <w:tc>
          <w:tcPr>
            <w:tcW w:w="5220" w:type="dxa"/>
          </w:tcPr>
          <w:p w:rsidR="00E201F0" w:rsidRPr="00C44653" w:rsidRDefault="00E201F0" w:rsidP="00A500C1">
            <w:pPr>
              <w:widowControl w:val="0"/>
              <w:tabs>
                <w:tab w:val="center" w:pos="4680"/>
                <w:tab w:val="right" w:pos="9360"/>
              </w:tabs>
              <w:autoSpaceDE w:val="0"/>
              <w:autoSpaceDN w:val="0"/>
              <w:adjustRightInd w:val="0"/>
              <w:ind w:right="20"/>
              <w:rPr>
                <w:rFonts w:ascii="Sylfaen" w:hAnsi="Sylfaen" w:cs="Sylfaen"/>
                <w:sz w:val="24"/>
                <w:szCs w:val="24"/>
                <w:lang w:val="ka-GE"/>
              </w:rPr>
            </w:pPr>
            <w:r>
              <w:rPr>
                <w:rFonts w:ascii="Sylfaen" w:hAnsi="Sylfaen" w:cs="Sylfaen"/>
                <w:sz w:val="24"/>
                <w:szCs w:val="24"/>
                <w:lang w:val="ka-GE"/>
              </w:rPr>
              <w:t>წლიური საპროცენტო განაკვეთი:</w:t>
            </w:r>
          </w:p>
        </w:tc>
        <w:tc>
          <w:tcPr>
            <w:tcW w:w="6480" w:type="dxa"/>
          </w:tcPr>
          <w:p w:rsidR="00E201F0" w:rsidRPr="006C14A8" w:rsidRDefault="00E201F0" w:rsidP="00A500C1">
            <w:pPr>
              <w:widowControl w:val="0"/>
              <w:tabs>
                <w:tab w:val="center" w:pos="4680"/>
                <w:tab w:val="right" w:pos="9360"/>
              </w:tabs>
              <w:autoSpaceDE w:val="0"/>
              <w:autoSpaceDN w:val="0"/>
              <w:adjustRightInd w:val="0"/>
              <w:ind w:right="20"/>
              <w:jc w:val="both"/>
              <w:rPr>
                <w:rFonts w:ascii="Sylfaen" w:hAnsi="Sylfaen" w:cs="Sylfaen"/>
                <w:sz w:val="24"/>
                <w:szCs w:val="24"/>
              </w:rPr>
            </w:pPr>
            <w:r>
              <w:rPr>
                <w:rFonts w:ascii="Sylfaen" w:hAnsi="Sylfaen" w:cs="Sylfaen"/>
                <w:sz w:val="24"/>
                <w:szCs w:val="24"/>
              </w:rPr>
              <w:t>%</w:t>
            </w:r>
          </w:p>
        </w:tc>
      </w:tr>
      <w:tr w:rsidR="00E201F0" w:rsidRPr="00C44653" w:rsidTr="00A500C1">
        <w:tc>
          <w:tcPr>
            <w:tcW w:w="5220" w:type="dxa"/>
          </w:tcPr>
          <w:p w:rsidR="00E201F0" w:rsidRPr="00C44653" w:rsidRDefault="00E201F0" w:rsidP="00A500C1">
            <w:pPr>
              <w:widowControl w:val="0"/>
              <w:tabs>
                <w:tab w:val="center" w:pos="4680"/>
                <w:tab w:val="right" w:pos="9360"/>
              </w:tabs>
              <w:autoSpaceDE w:val="0"/>
              <w:autoSpaceDN w:val="0"/>
              <w:adjustRightInd w:val="0"/>
              <w:ind w:right="20"/>
              <w:rPr>
                <w:rFonts w:ascii="Sylfaen" w:hAnsi="Sylfaen" w:cs="Sylfaen"/>
                <w:sz w:val="24"/>
                <w:szCs w:val="24"/>
              </w:rPr>
            </w:pPr>
            <w:r w:rsidRPr="00C44653">
              <w:rPr>
                <w:rFonts w:ascii="Sylfaen" w:hAnsi="Sylfaen" w:cs="Sylfaen"/>
                <w:sz w:val="24"/>
                <w:szCs w:val="24"/>
                <w:lang w:val="ka-GE"/>
              </w:rPr>
              <w:t>ეფექტური საპროცენტო განაკვეთი:</w:t>
            </w:r>
          </w:p>
        </w:tc>
        <w:tc>
          <w:tcPr>
            <w:tcW w:w="6480" w:type="dxa"/>
          </w:tcPr>
          <w:p w:rsidR="00E201F0" w:rsidRPr="00C44653" w:rsidRDefault="00E201F0" w:rsidP="00A500C1">
            <w:pPr>
              <w:widowControl w:val="0"/>
              <w:tabs>
                <w:tab w:val="center" w:pos="4680"/>
                <w:tab w:val="right" w:pos="9360"/>
              </w:tabs>
              <w:autoSpaceDE w:val="0"/>
              <w:autoSpaceDN w:val="0"/>
              <w:adjustRightInd w:val="0"/>
              <w:ind w:right="20"/>
              <w:jc w:val="both"/>
              <w:rPr>
                <w:rFonts w:ascii="Sylfaen" w:hAnsi="Sylfaen" w:cs="Sylfaen"/>
                <w:sz w:val="24"/>
                <w:szCs w:val="24"/>
                <w:lang w:val="ka-GE"/>
              </w:rPr>
            </w:pPr>
            <w:r w:rsidRPr="00C44653">
              <w:rPr>
                <w:rFonts w:ascii="Sylfaen" w:hAnsi="Sylfaen" w:cs="Sylfaen"/>
                <w:sz w:val="24"/>
                <w:szCs w:val="24"/>
                <w:lang w:val="ka-GE"/>
              </w:rPr>
              <w:t>%</w:t>
            </w:r>
          </w:p>
        </w:tc>
      </w:tr>
      <w:tr w:rsidR="00E201F0" w:rsidRPr="00C44653" w:rsidTr="00A500C1">
        <w:tc>
          <w:tcPr>
            <w:tcW w:w="5220" w:type="dxa"/>
          </w:tcPr>
          <w:p w:rsidR="00E201F0" w:rsidRPr="00C44653" w:rsidRDefault="00E201F0" w:rsidP="00A500C1">
            <w:pPr>
              <w:widowControl w:val="0"/>
              <w:tabs>
                <w:tab w:val="center" w:pos="4680"/>
                <w:tab w:val="right" w:pos="9360"/>
              </w:tabs>
              <w:autoSpaceDE w:val="0"/>
              <w:autoSpaceDN w:val="0"/>
              <w:adjustRightInd w:val="0"/>
              <w:ind w:right="20"/>
              <w:rPr>
                <w:rFonts w:ascii="Sylfaen" w:hAnsi="Sylfaen" w:cs="Sylfaen"/>
                <w:sz w:val="24"/>
                <w:szCs w:val="24"/>
                <w:lang w:val="ka-GE"/>
              </w:rPr>
            </w:pPr>
          </w:p>
        </w:tc>
        <w:tc>
          <w:tcPr>
            <w:tcW w:w="6480" w:type="dxa"/>
          </w:tcPr>
          <w:p w:rsidR="00E201F0" w:rsidRPr="00C44653" w:rsidRDefault="00E201F0" w:rsidP="00A500C1">
            <w:pPr>
              <w:widowControl w:val="0"/>
              <w:tabs>
                <w:tab w:val="center" w:pos="4680"/>
                <w:tab w:val="right" w:pos="9360"/>
              </w:tabs>
              <w:autoSpaceDE w:val="0"/>
              <w:autoSpaceDN w:val="0"/>
              <w:adjustRightInd w:val="0"/>
              <w:ind w:right="20"/>
              <w:jc w:val="both"/>
              <w:rPr>
                <w:rFonts w:ascii="Sylfaen" w:hAnsi="Sylfaen" w:cs="Sylfaen"/>
                <w:sz w:val="24"/>
                <w:szCs w:val="24"/>
                <w:lang w:val="ka-GE"/>
              </w:rPr>
            </w:pPr>
          </w:p>
        </w:tc>
      </w:tr>
    </w:tbl>
    <w:p w:rsidR="00E201F0" w:rsidRPr="00C44653" w:rsidRDefault="00E201F0" w:rsidP="00E201F0">
      <w:pPr>
        <w:widowControl w:val="0"/>
        <w:autoSpaceDE w:val="0"/>
        <w:autoSpaceDN w:val="0"/>
        <w:adjustRightInd w:val="0"/>
        <w:spacing w:after="0" w:line="360" w:lineRule="auto"/>
        <w:ind w:right="20"/>
        <w:jc w:val="center"/>
        <w:rPr>
          <w:rFonts w:ascii="Sylfaen" w:hAnsi="Sylfaen" w:cs="Sylfaen"/>
          <w:b/>
          <w:bCs/>
          <w:position w:val="1"/>
          <w:sz w:val="24"/>
          <w:szCs w:val="24"/>
          <w:lang w:val="ka-GE"/>
        </w:rPr>
      </w:pPr>
      <w:r w:rsidRPr="00C44653">
        <w:rPr>
          <w:rFonts w:ascii="Sylfaen" w:hAnsi="Sylfaen" w:cs="Sylfaen"/>
          <w:b/>
          <w:bCs/>
          <w:position w:val="1"/>
          <w:sz w:val="24"/>
          <w:szCs w:val="24"/>
          <w:lang w:val="ka-GE"/>
        </w:rPr>
        <w:t>ფინანსური ხარჯები</w:t>
      </w:r>
    </w:p>
    <w:tbl>
      <w:tblPr>
        <w:tblStyle w:val="TableGrid"/>
        <w:tblW w:w="117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6390"/>
      </w:tblGrid>
      <w:tr w:rsidR="00E201F0" w:rsidRPr="002E6576" w:rsidTr="00A500C1">
        <w:tc>
          <w:tcPr>
            <w:tcW w:w="5310" w:type="dxa"/>
          </w:tcPr>
          <w:p w:rsidR="00E201F0" w:rsidRPr="00C44653" w:rsidRDefault="00E201F0" w:rsidP="00A500C1">
            <w:pPr>
              <w:tabs>
                <w:tab w:val="left" w:pos="4590"/>
              </w:tabs>
              <w:ind w:right="20"/>
              <w:rPr>
                <w:rFonts w:ascii="Sylfaen" w:hAnsi="Sylfaen" w:cs="Sylfaen"/>
                <w:noProof/>
                <w:sz w:val="24"/>
                <w:szCs w:val="24"/>
                <w:lang w:val="ka-GE"/>
              </w:rPr>
            </w:pPr>
            <w:r w:rsidRPr="00C44653">
              <w:rPr>
                <w:rFonts w:ascii="Sylfaen" w:hAnsi="Sylfaen" w:cs="Sylfaen"/>
                <w:noProof/>
                <w:sz w:val="24"/>
                <w:szCs w:val="24"/>
                <w:lang w:val="ka-GE"/>
              </w:rPr>
              <w:t xml:space="preserve">ყოველთვიური შენატანი </w:t>
            </w:r>
            <w:r w:rsidRPr="00C44653">
              <w:rPr>
                <w:rFonts w:ascii="Sylfaen" w:hAnsi="Sylfaen" w:cs="Sylfaen"/>
                <w:sz w:val="24"/>
                <w:szCs w:val="24"/>
                <w:lang w:val="ka-GE"/>
              </w:rPr>
              <w:t xml:space="preserve">(ძირითადი თანხა, პროცენტი, </w:t>
            </w:r>
            <w:r>
              <w:rPr>
                <w:rFonts w:ascii="Sylfaen" w:hAnsi="Sylfaen" w:cs="Sylfaen"/>
                <w:sz w:val="24"/>
                <w:szCs w:val="24"/>
                <w:lang w:val="ka-GE"/>
              </w:rPr>
              <w:t>საკომისიო კრედიტის მომსახურებისთვის</w:t>
            </w:r>
            <w:r w:rsidRPr="00C44653">
              <w:rPr>
                <w:rFonts w:ascii="Sylfaen" w:hAnsi="Sylfaen" w:cs="Sylfaen"/>
                <w:sz w:val="24"/>
                <w:szCs w:val="24"/>
                <w:lang w:val="ka-GE"/>
              </w:rPr>
              <w:t>):</w:t>
            </w:r>
            <w:r w:rsidRPr="00C44653">
              <w:rPr>
                <w:rFonts w:ascii="Sylfaen" w:hAnsi="Sylfaen" w:cs="Sylfaen"/>
                <w:lang w:val="ka-GE"/>
              </w:rPr>
              <w:t xml:space="preserve"> </w:t>
            </w:r>
          </w:p>
        </w:tc>
        <w:tc>
          <w:tcPr>
            <w:tcW w:w="6390" w:type="dxa"/>
          </w:tcPr>
          <w:p w:rsidR="00E201F0" w:rsidRPr="00150EF3" w:rsidRDefault="00132648" w:rsidP="00A500C1">
            <w:pPr>
              <w:widowControl w:val="0"/>
              <w:autoSpaceDE w:val="0"/>
              <w:autoSpaceDN w:val="0"/>
              <w:adjustRightInd w:val="0"/>
              <w:ind w:right="144"/>
              <w:jc w:val="both"/>
              <w:rPr>
                <w:rFonts w:ascii="Sylfaen" w:hAnsi="Sylfaen" w:cs="Sylfaen"/>
                <w:noProof/>
                <w:sz w:val="24"/>
                <w:szCs w:val="24"/>
                <w:lang w:val="ka-GE"/>
              </w:rPr>
            </w:pPr>
            <w:r>
              <w:rPr>
                <w:rFonts w:ascii="Sylfaen" w:hAnsi="Sylfaen" w:cs="Sylfaen"/>
                <w:noProof/>
                <w:sz w:val="24"/>
                <w:szCs w:val="24"/>
                <w:lang w:val="ka-GE"/>
              </w:rPr>
              <w:t>თანდართული გრაფიკის შესაბამისად</w:t>
            </w:r>
            <w:r w:rsidR="00E201F0" w:rsidRPr="00C44653">
              <w:rPr>
                <w:rFonts w:ascii="Sylfaen" w:hAnsi="Sylfaen" w:cs="Sylfaen"/>
                <w:noProof/>
                <w:sz w:val="24"/>
                <w:szCs w:val="24"/>
                <w:lang w:val="ka-GE"/>
              </w:rPr>
              <w:t xml:space="preserve"> </w:t>
            </w:r>
          </w:p>
        </w:tc>
      </w:tr>
      <w:tr w:rsidR="00E201F0" w:rsidRPr="002E6576" w:rsidTr="00A500C1">
        <w:tc>
          <w:tcPr>
            <w:tcW w:w="5310" w:type="dxa"/>
          </w:tcPr>
          <w:p w:rsidR="00E201F0" w:rsidRPr="00C44653" w:rsidRDefault="00E201F0" w:rsidP="00A500C1">
            <w:pPr>
              <w:tabs>
                <w:tab w:val="left" w:pos="4590"/>
              </w:tabs>
              <w:ind w:right="20"/>
              <w:rPr>
                <w:rFonts w:ascii="Sylfaen" w:hAnsi="Sylfaen" w:cs="Sylfaen"/>
                <w:noProof/>
                <w:sz w:val="24"/>
                <w:szCs w:val="24"/>
                <w:lang w:val="ka-GE"/>
              </w:rPr>
            </w:pPr>
            <w:r>
              <w:rPr>
                <w:rFonts w:ascii="Sylfaen" w:hAnsi="Sylfaen" w:cs="Sylfaen"/>
                <w:noProof/>
                <w:sz w:val="24"/>
                <w:szCs w:val="24"/>
                <w:lang w:val="ka-GE"/>
              </w:rPr>
              <w:t>ვადის ბოლოს შენატანი</w:t>
            </w:r>
            <w:r w:rsidRPr="005507A3">
              <w:rPr>
                <w:rFonts w:ascii="Sylfaen" w:hAnsi="Sylfaen" w:cs="Sylfaen"/>
                <w:noProof/>
                <w:sz w:val="24"/>
                <w:szCs w:val="24"/>
                <w:lang w:val="ka-GE"/>
              </w:rPr>
              <w:t>:</w:t>
            </w:r>
          </w:p>
        </w:tc>
        <w:tc>
          <w:tcPr>
            <w:tcW w:w="6390" w:type="dxa"/>
          </w:tcPr>
          <w:p w:rsidR="00E201F0" w:rsidRPr="00E962BE" w:rsidRDefault="00E201F0" w:rsidP="00A500C1">
            <w:pPr>
              <w:widowControl w:val="0"/>
              <w:autoSpaceDE w:val="0"/>
              <w:autoSpaceDN w:val="0"/>
              <w:adjustRightInd w:val="0"/>
              <w:ind w:right="144"/>
              <w:jc w:val="both"/>
              <w:rPr>
                <w:rFonts w:ascii="Sylfaen" w:hAnsi="Sylfaen" w:cs="Sylfaen"/>
                <w:noProof/>
                <w:sz w:val="24"/>
                <w:szCs w:val="24"/>
              </w:rPr>
            </w:pPr>
          </w:p>
        </w:tc>
      </w:tr>
      <w:tr w:rsidR="00E201F0" w:rsidRPr="00C44653" w:rsidTr="00A500C1">
        <w:trPr>
          <w:trHeight w:val="171"/>
        </w:trPr>
        <w:tc>
          <w:tcPr>
            <w:tcW w:w="5310" w:type="dxa"/>
          </w:tcPr>
          <w:p w:rsidR="00E201F0" w:rsidRPr="005A533B" w:rsidRDefault="00E201F0" w:rsidP="00A500C1">
            <w:pPr>
              <w:tabs>
                <w:tab w:val="left" w:pos="4590"/>
              </w:tabs>
              <w:ind w:right="20"/>
              <w:rPr>
                <w:rFonts w:ascii="Sylfaen" w:hAnsi="Sylfaen" w:cs="Sylfaen"/>
                <w:sz w:val="24"/>
                <w:szCs w:val="24"/>
                <w:lang w:val="ka-GE"/>
              </w:rPr>
            </w:pPr>
            <w:r>
              <w:rPr>
                <w:rFonts w:ascii="Sylfaen" w:hAnsi="Sylfaen" w:cs="Sylfaen"/>
                <w:sz w:val="24"/>
                <w:szCs w:val="24"/>
                <w:lang w:val="ka-GE"/>
              </w:rPr>
              <w:fldChar w:fldCharType="begin"/>
            </w:r>
            <w:r>
              <w:rPr>
                <w:rFonts w:ascii="Sylfaen" w:hAnsi="Sylfaen" w:cs="Sylfaen"/>
                <w:sz w:val="24"/>
                <w:szCs w:val="24"/>
                <w:lang w:val="ka-GE"/>
              </w:rPr>
              <w:instrText xml:space="preserve"> </w:instrText>
            </w:r>
            <w:r>
              <w:rPr>
                <w:rFonts w:ascii="Sylfaen" w:hAnsi="Sylfaen" w:cs="Sylfaen"/>
                <w:sz w:val="24"/>
                <w:szCs w:val="24"/>
              </w:rPr>
              <w:instrText>IF</w:instrText>
            </w:r>
            <w:r>
              <w:rPr>
                <w:rFonts w:ascii="Sylfaen" w:hAnsi="Sylfaen" w:cs="Sylfaen"/>
                <w:sz w:val="24"/>
                <w:szCs w:val="24"/>
              </w:rPr>
              <w:fldChar w:fldCharType="begin"/>
            </w:r>
            <w:r>
              <w:rPr>
                <w:rFonts w:ascii="Sylfaen" w:hAnsi="Sylfaen" w:cs="Sylfaen"/>
                <w:sz w:val="24"/>
                <w:szCs w:val="24"/>
              </w:rPr>
              <w:instrText xml:space="preserve"> MERGEFIELD </w:instrText>
            </w:r>
            <w:r w:rsidRPr="00C44653">
              <w:rPr>
                <w:rFonts w:ascii="Sylfaen" w:hAnsi="Sylfaen" w:cs="Sylfaen"/>
                <w:sz w:val="24"/>
                <w:szCs w:val="24"/>
                <w:lang w:val="ka-GE"/>
              </w:rPr>
              <w:instrText>DisbursementFeeFinalAmount</w:instrText>
            </w:r>
            <w:r>
              <w:rPr>
                <w:rFonts w:ascii="Sylfaen" w:hAnsi="Sylfaen" w:cs="Sylfaen"/>
                <w:sz w:val="24"/>
                <w:szCs w:val="24"/>
              </w:rPr>
              <w:instrText xml:space="preserve"> </w:instrText>
            </w:r>
            <w:r>
              <w:rPr>
                <w:rFonts w:ascii="Sylfaen" w:hAnsi="Sylfaen" w:cs="Sylfaen"/>
                <w:sz w:val="24"/>
                <w:szCs w:val="24"/>
              </w:rPr>
              <w:fldChar w:fldCharType="separate"/>
            </w:r>
            <w:r>
              <w:rPr>
                <w:rFonts w:ascii="Sylfaen" w:hAnsi="Sylfaen" w:cs="Sylfaen"/>
                <w:noProof/>
                <w:sz w:val="24"/>
                <w:szCs w:val="24"/>
              </w:rPr>
              <w:instrText>«DisbursementFeeFinalAmount»</w:instrText>
            </w:r>
            <w:r>
              <w:rPr>
                <w:rFonts w:ascii="Sylfaen" w:hAnsi="Sylfaen" w:cs="Sylfaen"/>
                <w:sz w:val="24"/>
                <w:szCs w:val="24"/>
              </w:rPr>
              <w:fldChar w:fldCharType="end"/>
            </w:r>
            <w:r>
              <w:rPr>
                <w:rFonts w:ascii="Sylfaen" w:hAnsi="Sylfaen" w:cs="Sylfaen"/>
                <w:sz w:val="24"/>
                <w:szCs w:val="24"/>
              </w:rPr>
              <w:instrText xml:space="preserve"> = </w:instrText>
            </w:r>
            <w:r w:rsidRPr="00C44653">
              <w:rPr>
                <w:rFonts w:ascii="Sylfaen" w:hAnsi="Sylfaen" w:cs="Sylfaen"/>
                <w:sz w:val="24"/>
                <w:szCs w:val="24"/>
              </w:rPr>
              <w:instrText>"-2109999999"</w:instrText>
            </w:r>
            <w:r>
              <w:rPr>
                <w:rFonts w:ascii="Sylfaen" w:hAnsi="Sylfaen" w:cs="Sylfaen"/>
                <w:sz w:val="24"/>
                <w:szCs w:val="24"/>
              </w:rPr>
              <w:instrText xml:space="preserve"> ""</w:instrText>
            </w:r>
            <w:r>
              <w:rPr>
                <w:rFonts w:ascii="Sylfaen" w:hAnsi="Sylfaen" w:cs="Sylfaen"/>
                <w:sz w:val="24"/>
                <w:szCs w:val="24"/>
                <w:lang w:val="ka-GE"/>
              </w:rPr>
              <w:instrText xml:space="preserve"> </w:instrText>
            </w:r>
            <w:r>
              <w:rPr>
                <w:rFonts w:ascii="Sylfaen" w:hAnsi="Sylfaen" w:cs="Sylfaen"/>
                <w:sz w:val="24"/>
                <w:szCs w:val="24"/>
              </w:rPr>
              <w:instrText>"</w:instrText>
            </w:r>
            <w:r>
              <w:rPr>
                <w:rFonts w:ascii="Sylfaen" w:hAnsi="Sylfaen" w:cs="Sylfaen"/>
                <w:sz w:val="24"/>
                <w:szCs w:val="24"/>
                <w:lang w:val="ka-GE"/>
              </w:rPr>
              <w:fldChar w:fldCharType="begin"/>
            </w:r>
            <w:r>
              <w:rPr>
                <w:rFonts w:ascii="Sylfaen" w:hAnsi="Sylfaen" w:cs="Sylfaen"/>
                <w:sz w:val="24"/>
                <w:szCs w:val="24"/>
                <w:lang w:val="ka-GE"/>
              </w:rPr>
              <w:instrText xml:space="preserve"> </w:instrText>
            </w:r>
            <w:r>
              <w:rPr>
                <w:rFonts w:ascii="Sylfaen" w:hAnsi="Sylfaen" w:cs="Sylfaen"/>
                <w:sz w:val="24"/>
                <w:szCs w:val="24"/>
              </w:rPr>
              <w:instrText>IF</w:instrText>
            </w:r>
            <w:r>
              <w:rPr>
                <w:rFonts w:ascii="Sylfaen" w:hAnsi="Sylfaen" w:cs="Sylfaen"/>
                <w:sz w:val="24"/>
                <w:szCs w:val="24"/>
              </w:rPr>
              <w:fldChar w:fldCharType="begin"/>
            </w:r>
            <w:r>
              <w:rPr>
                <w:rFonts w:ascii="Sylfaen" w:hAnsi="Sylfaen" w:cs="Sylfaen"/>
                <w:sz w:val="24"/>
                <w:szCs w:val="24"/>
              </w:rPr>
              <w:instrText xml:space="preserve"> MERGEFIELD </w:instrText>
            </w:r>
            <w:r w:rsidRPr="00C44653">
              <w:rPr>
                <w:rFonts w:ascii="Sylfaen" w:hAnsi="Sylfaen" w:cs="Sylfaen"/>
                <w:sz w:val="24"/>
                <w:szCs w:val="24"/>
                <w:lang w:val="ka-GE"/>
              </w:rPr>
              <w:instrText>DisbursementFeeFinalAmount</w:instrText>
            </w:r>
            <w:r>
              <w:rPr>
                <w:rFonts w:ascii="Sylfaen" w:hAnsi="Sylfaen" w:cs="Sylfaen"/>
                <w:sz w:val="24"/>
                <w:szCs w:val="24"/>
              </w:rPr>
              <w:instrText xml:space="preserve"> </w:instrText>
            </w:r>
            <w:r>
              <w:rPr>
                <w:rFonts w:ascii="Sylfaen" w:hAnsi="Sylfaen" w:cs="Sylfaen"/>
                <w:sz w:val="24"/>
                <w:szCs w:val="24"/>
              </w:rPr>
              <w:fldChar w:fldCharType="separate"/>
            </w:r>
            <w:r>
              <w:rPr>
                <w:rFonts w:ascii="Sylfaen" w:hAnsi="Sylfaen" w:cs="Sylfaen"/>
                <w:noProof/>
                <w:sz w:val="24"/>
                <w:szCs w:val="24"/>
              </w:rPr>
              <w:instrText>«DisbursementFeeFinalAmount»</w:instrText>
            </w:r>
            <w:r>
              <w:rPr>
                <w:rFonts w:ascii="Sylfaen" w:hAnsi="Sylfaen" w:cs="Sylfaen"/>
                <w:sz w:val="24"/>
                <w:szCs w:val="24"/>
              </w:rPr>
              <w:fldChar w:fldCharType="end"/>
            </w:r>
            <w:r>
              <w:rPr>
                <w:rFonts w:ascii="Sylfaen" w:hAnsi="Sylfaen" w:cs="Sylfaen"/>
                <w:sz w:val="24"/>
                <w:szCs w:val="24"/>
              </w:rPr>
              <w:instrText xml:space="preserve"> = "0" "" "</w:instrText>
            </w:r>
            <w:r w:rsidRPr="00C44653">
              <w:rPr>
                <w:rFonts w:ascii="Sylfaen" w:hAnsi="Sylfaen" w:cs="Sylfaen"/>
                <w:sz w:val="24"/>
                <w:szCs w:val="24"/>
                <w:lang w:val="ka-GE"/>
              </w:rPr>
              <w:instrText>საკომისიო კრედიტის გაცემისთვის:</w:instrText>
            </w:r>
            <w:r>
              <w:rPr>
                <w:rFonts w:ascii="Sylfaen" w:hAnsi="Sylfaen" w:cs="Sylfaen"/>
                <w:sz w:val="24"/>
                <w:szCs w:val="24"/>
              </w:rPr>
              <w:instrText>"</w:instrText>
            </w:r>
            <w:r>
              <w:rPr>
                <w:rFonts w:ascii="Sylfaen" w:hAnsi="Sylfaen" w:cs="Sylfaen"/>
                <w:sz w:val="24"/>
                <w:szCs w:val="24"/>
                <w:lang w:val="ka-GE"/>
              </w:rPr>
              <w:instrText xml:space="preserve"> </w:instrText>
            </w:r>
            <w:r>
              <w:rPr>
                <w:rFonts w:ascii="Sylfaen" w:hAnsi="Sylfaen" w:cs="Sylfaen"/>
                <w:sz w:val="24"/>
                <w:szCs w:val="24"/>
                <w:lang w:val="ka-GE"/>
              </w:rPr>
              <w:fldChar w:fldCharType="separate"/>
            </w:r>
            <w:r w:rsidRPr="00C44653">
              <w:rPr>
                <w:rFonts w:ascii="Sylfaen" w:hAnsi="Sylfaen" w:cs="Sylfaen"/>
                <w:noProof/>
                <w:sz w:val="24"/>
                <w:szCs w:val="24"/>
                <w:lang w:val="ka-GE"/>
              </w:rPr>
              <w:instrText>საკომისიო კრედიტის გაცემისთვის:</w:instrText>
            </w:r>
            <w:r>
              <w:rPr>
                <w:rFonts w:ascii="Sylfaen" w:hAnsi="Sylfaen" w:cs="Sylfaen"/>
                <w:sz w:val="24"/>
                <w:szCs w:val="24"/>
                <w:lang w:val="ka-GE"/>
              </w:rPr>
              <w:fldChar w:fldCharType="end"/>
            </w:r>
            <w:r>
              <w:rPr>
                <w:rFonts w:ascii="Sylfaen" w:hAnsi="Sylfaen" w:cs="Sylfaen"/>
                <w:sz w:val="24"/>
                <w:szCs w:val="24"/>
              </w:rPr>
              <w:instrText>"</w:instrText>
            </w:r>
            <w:r>
              <w:rPr>
                <w:rFonts w:ascii="Sylfaen" w:hAnsi="Sylfaen" w:cs="Sylfaen"/>
                <w:sz w:val="24"/>
                <w:szCs w:val="24"/>
                <w:lang w:val="ka-GE"/>
              </w:rPr>
              <w:instrText xml:space="preserve"> </w:instrText>
            </w:r>
            <w:r>
              <w:rPr>
                <w:rFonts w:ascii="Sylfaen" w:hAnsi="Sylfaen" w:cs="Sylfaen"/>
                <w:sz w:val="24"/>
                <w:szCs w:val="24"/>
                <w:lang w:val="ka-GE"/>
              </w:rPr>
              <w:fldChar w:fldCharType="separate"/>
            </w:r>
            <w:r w:rsidRPr="00C44653">
              <w:rPr>
                <w:rFonts w:ascii="Sylfaen" w:hAnsi="Sylfaen" w:cs="Sylfaen"/>
                <w:noProof/>
                <w:sz w:val="24"/>
                <w:szCs w:val="24"/>
                <w:lang w:val="ka-GE"/>
              </w:rPr>
              <w:t>საკომისიო კრედიტის გაცემისთვის:</w:t>
            </w:r>
            <w:r>
              <w:rPr>
                <w:rFonts w:ascii="Sylfaen" w:hAnsi="Sylfaen" w:cs="Sylfaen"/>
                <w:sz w:val="24"/>
                <w:szCs w:val="24"/>
                <w:lang w:val="ka-GE"/>
              </w:rPr>
              <w:fldChar w:fldCharType="end"/>
            </w:r>
          </w:p>
        </w:tc>
        <w:tc>
          <w:tcPr>
            <w:tcW w:w="6390" w:type="dxa"/>
          </w:tcPr>
          <w:p w:rsidR="00E201F0" w:rsidRPr="00C44653" w:rsidRDefault="00E201F0" w:rsidP="00F34CEB">
            <w:pPr>
              <w:widowControl w:val="0"/>
              <w:autoSpaceDE w:val="0"/>
              <w:autoSpaceDN w:val="0"/>
              <w:adjustRightInd w:val="0"/>
              <w:ind w:right="144"/>
              <w:jc w:val="both"/>
              <w:rPr>
                <w:rFonts w:ascii="Sylfaen" w:hAnsi="Sylfaen" w:cs="Sylfaen"/>
                <w:noProof/>
                <w:sz w:val="24"/>
                <w:szCs w:val="24"/>
                <w:lang w:val="ka-GE"/>
              </w:rPr>
            </w:pPr>
          </w:p>
        </w:tc>
      </w:tr>
      <w:tr w:rsidR="00E201F0" w:rsidRPr="00C44653" w:rsidTr="00A500C1">
        <w:tc>
          <w:tcPr>
            <w:tcW w:w="5310" w:type="dxa"/>
          </w:tcPr>
          <w:p w:rsidR="00E201F0" w:rsidRPr="009C2DE0" w:rsidRDefault="00E201F0" w:rsidP="00A500C1">
            <w:pPr>
              <w:tabs>
                <w:tab w:val="left" w:pos="4590"/>
              </w:tabs>
              <w:ind w:right="20"/>
              <w:rPr>
                <w:rFonts w:ascii="Sylfaen" w:hAnsi="Sylfaen" w:cs="Sylfaen"/>
                <w:sz w:val="24"/>
                <w:szCs w:val="24"/>
                <w:lang w:val="ka-GE"/>
              </w:rPr>
            </w:pPr>
            <w:r>
              <w:rPr>
                <w:rFonts w:ascii="Sylfaen" w:hAnsi="Sylfaen" w:cs="Sylfaen"/>
                <w:sz w:val="24"/>
                <w:szCs w:val="24"/>
                <w:lang w:val="ka-GE"/>
              </w:rPr>
              <w:t>წლიური საპროცენტო განაკვეთი:</w:t>
            </w:r>
          </w:p>
        </w:tc>
        <w:tc>
          <w:tcPr>
            <w:tcW w:w="6390" w:type="dxa"/>
          </w:tcPr>
          <w:p w:rsidR="00E201F0" w:rsidRPr="00F34CEB" w:rsidRDefault="00E201F0" w:rsidP="00A500C1">
            <w:pPr>
              <w:widowControl w:val="0"/>
              <w:autoSpaceDE w:val="0"/>
              <w:autoSpaceDN w:val="0"/>
              <w:adjustRightInd w:val="0"/>
              <w:ind w:right="144"/>
              <w:jc w:val="both"/>
              <w:rPr>
                <w:rFonts w:ascii="Sylfaen" w:hAnsi="Sylfaen" w:cs="Sylfaen"/>
                <w:sz w:val="24"/>
                <w:szCs w:val="24"/>
                <w:highlight w:val="yellow"/>
                <w:lang w:val="ka-GE"/>
              </w:rPr>
            </w:pPr>
            <w:r w:rsidRPr="003C31B4">
              <w:rPr>
                <w:rFonts w:ascii="Sylfaen" w:hAnsi="Sylfaen" w:cs="Sylfaen"/>
                <w:sz w:val="24"/>
                <w:szCs w:val="24"/>
              </w:rPr>
              <w:t>%</w:t>
            </w:r>
          </w:p>
        </w:tc>
      </w:tr>
      <w:tr w:rsidR="00E201F0" w:rsidRPr="00C44653" w:rsidTr="00A500C1">
        <w:tc>
          <w:tcPr>
            <w:tcW w:w="5310" w:type="dxa"/>
          </w:tcPr>
          <w:p w:rsidR="00E201F0" w:rsidRDefault="00E201F0" w:rsidP="00A500C1">
            <w:pPr>
              <w:widowControl w:val="0"/>
              <w:tabs>
                <w:tab w:val="left" w:pos="4590"/>
              </w:tabs>
              <w:autoSpaceDE w:val="0"/>
              <w:autoSpaceDN w:val="0"/>
              <w:adjustRightInd w:val="0"/>
              <w:ind w:right="20"/>
              <w:rPr>
                <w:rFonts w:ascii="Sylfaen" w:hAnsi="Sylfaen" w:cs="Sylfaen"/>
                <w:sz w:val="24"/>
                <w:szCs w:val="24"/>
                <w:lang w:val="ka-GE"/>
              </w:rPr>
            </w:pPr>
            <w:r w:rsidRPr="00C44653">
              <w:rPr>
                <w:rFonts w:ascii="Sylfaen" w:hAnsi="Sylfaen" w:cs="Sylfaen"/>
                <w:sz w:val="24"/>
                <w:szCs w:val="24"/>
                <w:lang w:val="ka-GE"/>
              </w:rPr>
              <w:t xml:space="preserve">სესხის </w:t>
            </w:r>
            <w:r>
              <w:rPr>
                <w:rFonts w:ascii="Sylfaen" w:hAnsi="Sylfaen" w:cs="Sylfaen"/>
                <w:sz w:val="24"/>
                <w:szCs w:val="24"/>
                <w:lang w:val="ka-GE"/>
              </w:rPr>
              <w:t>მომსახურების</w:t>
            </w:r>
            <w:r w:rsidRPr="00C44653">
              <w:rPr>
                <w:rFonts w:ascii="Sylfaen" w:hAnsi="Sylfaen" w:cs="Sylfaen"/>
                <w:sz w:val="24"/>
                <w:szCs w:val="24"/>
                <w:lang w:val="ka-GE"/>
              </w:rPr>
              <w:t xml:space="preserve"> საკომისიო:</w:t>
            </w:r>
          </w:p>
          <w:p w:rsidR="00E201F0" w:rsidRPr="00C44653" w:rsidRDefault="00E201F0" w:rsidP="00A500C1">
            <w:pPr>
              <w:ind w:left="-810"/>
              <w:rPr>
                <w:rFonts w:ascii="Sylfaen" w:hAnsi="Sylfaen" w:cs="Sylfaen"/>
                <w:sz w:val="24"/>
                <w:szCs w:val="24"/>
                <w:lang w:val="ka-GE"/>
              </w:rPr>
            </w:pPr>
          </w:p>
        </w:tc>
        <w:tc>
          <w:tcPr>
            <w:tcW w:w="6390" w:type="dxa"/>
          </w:tcPr>
          <w:p w:rsidR="00E201F0" w:rsidRPr="00C44653" w:rsidRDefault="00F34CEB" w:rsidP="00F34CEB">
            <w:pPr>
              <w:ind w:right="144"/>
              <w:jc w:val="both"/>
              <w:rPr>
                <w:rFonts w:ascii="Sylfaen" w:hAnsi="Sylfaen"/>
                <w:sz w:val="24"/>
                <w:szCs w:val="24"/>
                <w:lang w:val="ka-GE"/>
              </w:rPr>
            </w:pPr>
            <w:r>
              <w:rPr>
                <w:rFonts w:ascii="Sylfaen" w:hAnsi="Sylfaen" w:cs="Sylfaen"/>
                <w:sz w:val="24"/>
                <w:szCs w:val="24"/>
                <w:lang w:val="ka-GE"/>
              </w:rPr>
              <w:t xml:space="preserve">1.90 ლარი </w:t>
            </w:r>
            <w:r w:rsidR="00E201F0" w:rsidRPr="00C44653">
              <w:rPr>
                <w:rFonts w:ascii="Sylfaen" w:hAnsi="Sylfaen" w:cs="Sylfaen"/>
                <w:sz w:val="24"/>
                <w:szCs w:val="24"/>
                <w:lang w:val="ka-GE"/>
              </w:rPr>
              <w:t xml:space="preserve">ყოველთვიურად </w:t>
            </w:r>
          </w:p>
        </w:tc>
      </w:tr>
    </w:tbl>
    <w:p w:rsidR="00E201F0" w:rsidRPr="00C44653" w:rsidRDefault="00E201F0" w:rsidP="00E201F0">
      <w:pPr>
        <w:widowControl w:val="0"/>
        <w:autoSpaceDE w:val="0"/>
        <w:autoSpaceDN w:val="0"/>
        <w:adjustRightInd w:val="0"/>
        <w:spacing w:after="0" w:line="360" w:lineRule="auto"/>
        <w:ind w:right="20"/>
        <w:jc w:val="center"/>
        <w:rPr>
          <w:rFonts w:ascii="Sylfaen" w:hAnsi="Sylfaen" w:cs="Sylfaen"/>
          <w:sz w:val="24"/>
          <w:szCs w:val="24"/>
          <w:lang w:val="ka-GE"/>
        </w:rPr>
      </w:pPr>
      <w:r w:rsidRPr="00C44653">
        <w:rPr>
          <w:rFonts w:ascii="Sylfaen" w:hAnsi="Sylfaen" w:cs="Sylfaen"/>
          <w:b/>
          <w:bCs/>
          <w:position w:val="1"/>
          <w:sz w:val="24"/>
          <w:szCs w:val="24"/>
          <w:lang w:val="ka-GE"/>
        </w:rPr>
        <w:t>ხელშეკრულებით დაფინანსებული პროდუქტის ფასი:</w:t>
      </w:r>
    </w:p>
    <w:tbl>
      <w:tblPr>
        <w:tblStyle w:val="TableGrid"/>
        <w:tblW w:w="117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6390"/>
      </w:tblGrid>
      <w:tr w:rsidR="00E201F0" w:rsidRPr="00C44653" w:rsidTr="00A500C1">
        <w:tc>
          <w:tcPr>
            <w:tcW w:w="5310" w:type="dxa"/>
          </w:tcPr>
          <w:p w:rsidR="00E201F0" w:rsidRPr="00C44653" w:rsidRDefault="00E201F0" w:rsidP="00A500C1">
            <w:pPr>
              <w:widowControl w:val="0"/>
              <w:autoSpaceDE w:val="0"/>
              <w:autoSpaceDN w:val="0"/>
              <w:adjustRightInd w:val="0"/>
              <w:ind w:right="20"/>
              <w:rPr>
                <w:rFonts w:ascii="Sylfaen" w:hAnsi="Sylfaen" w:cs="Sylfaen"/>
                <w:sz w:val="24"/>
                <w:szCs w:val="24"/>
                <w:lang w:val="ka-GE"/>
              </w:rPr>
            </w:pPr>
            <w:r w:rsidRPr="00C44653">
              <w:rPr>
                <w:rFonts w:ascii="Sylfaen" w:hAnsi="Sylfaen" w:cs="Sylfaen"/>
                <w:sz w:val="24"/>
                <w:szCs w:val="24"/>
                <w:lang w:val="ka-GE"/>
              </w:rPr>
              <w:t>ხელშეკრულებით გათვალისწინებული ფასი:</w:t>
            </w:r>
          </w:p>
        </w:tc>
        <w:tc>
          <w:tcPr>
            <w:tcW w:w="6390" w:type="dxa"/>
          </w:tcPr>
          <w:p w:rsidR="00E201F0" w:rsidRPr="00C63B99" w:rsidRDefault="00E201F0" w:rsidP="00A500C1">
            <w:pPr>
              <w:widowControl w:val="0"/>
              <w:autoSpaceDE w:val="0"/>
              <w:autoSpaceDN w:val="0"/>
              <w:adjustRightInd w:val="0"/>
              <w:ind w:right="20"/>
              <w:jc w:val="both"/>
              <w:rPr>
                <w:rFonts w:ascii="Sylfaen" w:hAnsi="Sylfaen" w:cs="Sylfaen"/>
                <w:sz w:val="24"/>
                <w:szCs w:val="24"/>
              </w:rPr>
            </w:pPr>
          </w:p>
        </w:tc>
      </w:tr>
      <w:tr w:rsidR="00E201F0" w:rsidRPr="00C44653" w:rsidTr="00A500C1">
        <w:tc>
          <w:tcPr>
            <w:tcW w:w="5310" w:type="dxa"/>
          </w:tcPr>
          <w:p w:rsidR="00E201F0" w:rsidRPr="00C44653" w:rsidRDefault="00E201F0" w:rsidP="00A500C1">
            <w:pPr>
              <w:widowControl w:val="0"/>
              <w:autoSpaceDE w:val="0"/>
              <w:autoSpaceDN w:val="0"/>
              <w:adjustRightInd w:val="0"/>
              <w:ind w:right="20"/>
              <w:rPr>
                <w:rFonts w:ascii="Sylfaen" w:hAnsi="Sylfaen" w:cs="Sylfaen"/>
                <w:sz w:val="24"/>
                <w:szCs w:val="24"/>
                <w:lang w:val="ka-GE"/>
              </w:rPr>
            </w:pPr>
            <w:r w:rsidRPr="00C44653">
              <w:rPr>
                <w:rFonts w:ascii="Sylfaen" w:hAnsi="Sylfaen" w:cs="Sylfaen"/>
                <w:sz w:val="24"/>
                <w:szCs w:val="24"/>
                <w:lang w:val="ka-GE"/>
              </w:rPr>
              <w:t>ნაღდი ანგარიშსწორების ფასი:</w:t>
            </w:r>
          </w:p>
        </w:tc>
        <w:tc>
          <w:tcPr>
            <w:tcW w:w="6390" w:type="dxa"/>
          </w:tcPr>
          <w:p w:rsidR="00E201F0" w:rsidRPr="00C63B99" w:rsidRDefault="00E201F0" w:rsidP="00A500C1">
            <w:pPr>
              <w:widowControl w:val="0"/>
              <w:autoSpaceDE w:val="0"/>
              <w:autoSpaceDN w:val="0"/>
              <w:adjustRightInd w:val="0"/>
              <w:ind w:right="144"/>
              <w:jc w:val="both"/>
              <w:rPr>
                <w:rFonts w:ascii="Sylfaen" w:hAnsi="Sylfaen" w:cs="Sylfaen"/>
                <w:sz w:val="24"/>
                <w:szCs w:val="24"/>
              </w:rPr>
            </w:pPr>
          </w:p>
        </w:tc>
      </w:tr>
    </w:tbl>
    <w:p w:rsidR="00E201F0" w:rsidRPr="00C44653" w:rsidRDefault="00E201F0" w:rsidP="00E201F0">
      <w:pPr>
        <w:widowControl w:val="0"/>
        <w:autoSpaceDE w:val="0"/>
        <w:autoSpaceDN w:val="0"/>
        <w:adjustRightInd w:val="0"/>
        <w:spacing w:after="0" w:line="360" w:lineRule="auto"/>
        <w:ind w:right="20"/>
        <w:jc w:val="center"/>
        <w:rPr>
          <w:rFonts w:ascii="Sylfaen" w:hAnsi="Sylfaen" w:cs="Sylfaen"/>
          <w:b/>
          <w:bCs/>
          <w:position w:val="1"/>
          <w:sz w:val="24"/>
          <w:szCs w:val="24"/>
          <w:lang w:val="ka-GE"/>
        </w:rPr>
      </w:pPr>
      <w:r w:rsidRPr="00C44653">
        <w:rPr>
          <w:rFonts w:ascii="Sylfaen" w:hAnsi="Sylfaen" w:cs="Sylfaen"/>
          <w:b/>
          <w:bCs/>
          <w:position w:val="1"/>
          <w:sz w:val="24"/>
          <w:szCs w:val="24"/>
          <w:lang w:val="ka-GE"/>
        </w:rPr>
        <w:t>ხელშეკრულების სხვა პირობები</w:t>
      </w:r>
    </w:p>
    <w:tbl>
      <w:tblPr>
        <w:tblStyle w:val="TableGrid"/>
        <w:tblW w:w="117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7020"/>
      </w:tblGrid>
      <w:tr w:rsidR="00E201F0" w:rsidRPr="00C44653" w:rsidTr="00A500C1">
        <w:tc>
          <w:tcPr>
            <w:tcW w:w="4680" w:type="dxa"/>
          </w:tcPr>
          <w:p w:rsidR="00E201F0" w:rsidRPr="00C44653" w:rsidRDefault="00E201F0" w:rsidP="00A500C1">
            <w:pPr>
              <w:tabs>
                <w:tab w:val="left" w:pos="4590"/>
              </w:tabs>
              <w:ind w:right="20"/>
              <w:rPr>
                <w:rFonts w:ascii="Sylfaen" w:hAnsi="Sylfaen" w:cs="Sylfaen"/>
                <w:sz w:val="24"/>
                <w:szCs w:val="24"/>
                <w:lang w:val="ka-GE"/>
              </w:rPr>
            </w:pPr>
            <w:r>
              <w:rPr>
                <w:rFonts w:ascii="Sylfaen" w:hAnsi="Sylfaen" w:cs="Sylfaen"/>
                <w:sz w:val="24"/>
                <w:szCs w:val="24"/>
                <w:lang w:val="ka-GE"/>
              </w:rPr>
              <w:t>კრედიტის მთლიანი თანხ</w:t>
            </w:r>
            <w:r w:rsidRPr="00C63CC3">
              <w:rPr>
                <w:rFonts w:ascii="Sylfaen" w:hAnsi="Sylfaen" w:cs="Sylfaen"/>
                <w:sz w:val="24"/>
                <w:szCs w:val="24"/>
                <w:lang w:val="ka-GE"/>
              </w:rPr>
              <w:t>ის ოდენობა:</w:t>
            </w:r>
          </w:p>
        </w:tc>
        <w:tc>
          <w:tcPr>
            <w:tcW w:w="7020" w:type="dxa"/>
          </w:tcPr>
          <w:p w:rsidR="00E201F0" w:rsidRPr="00C44653" w:rsidRDefault="00E201F0" w:rsidP="00A500C1">
            <w:pPr>
              <w:widowControl w:val="0"/>
              <w:autoSpaceDE w:val="0"/>
              <w:autoSpaceDN w:val="0"/>
              <w:adjustRightInd w:val="0"/>
              <w:jc w:val="both"/>
              <w:rPr>
                <w:rFonts w:ascii="Sylfaen" w:hAnsi="Sylfaen" w:cs="Sylfaen"/>
                <w:sz w:val="24"/>
                <w:szCs w:val="24"/>
                <w:lang w:val="ka-GE"/>
              </w:rPr>
            </w:pPr>
          </w:p>
        </w:tc>
      </w:tr>
      <w:tr w:rsidR="00E201F0" w:rsidRPr="00C44653" w:rsidTr="00A500C1">
        <w:tc>
          <w:tcPr>
            <w:tcW w:w="4680" w:type="dxa"/>
          </w:tcPr>
          <w:p w:rsidR="00E201F0" w:rsidRDefault="00E201F0" w:rsidP="00A500C1">
            <w:pPr>
              <w:tabs>
                <w:tab w:val="left" w:pos="4590"/>
              </w:tabs>
              <w:ind w:right="20"/>
              <w:rPr>
                <w:rFonts w:ascii="Sylfaen" w:hAnsi="Sylfaen" w:cs="Sylfaen"/>
                <w:sz w:val="24"/>
                <w:szCs w:val="24"/>
                <w:lang w:val="ka-GE"/>
              </w:rPr>
            </w:pPr>
            <w:r>
              <w:rPr>
                <w:rFonts w:ascii="Sylfaen" w:hAnsi="Sylfaen" w:cs="Sylfaen"/>
                <w:sz w:val="24"/>
                <w:szCs w:val="24"/>
                <w:lang w:val="ka-GE"/>
              </w:rPr>
              <w:t>მოხმარებლის მიერ გადასახდელი მთლიანი თანხის ოდენობა:</w:t>
            </w:r>
          </w:p>
        </w:tc>
        <w:tc>
          <w:tcPr>
            <w:tcW w:w="7020" w:type="dxa"/>
          </w:tcPr>
          <w:p w:rsidR="00E201F0" w:rsidRPr="00C44653" w:rsidRDefault="00E201F0" w:rsidP="00A500C1">
            <w:pPr>
              <w:widowControl w:val="0"/>
              <w:autoSpaceDE w:val="0"/>
              <w:autoSpaceDN w:val="0"/>
              <w:adjustRightInd w:val="0"/>
              <w:jc w:val="both"/>
              <w:rPr>
                <w:rFonts w:ascii="Sylfaen" w:hAnsi="Sylfaen" w:cs="Sylfaen"/>
                <w:sz w:val="24"/>
                <w:szCs w:val="24"/>
                <w:lang w:val="ka-GE"/>
              </w:rPr>
            </w:pPr>
          </w:p>
        </w:tc>
      </w:tr>
      <w:tr w:rsidR="00E201F0" w:rsidRPr="00C44653" w:rsidTr="00A500C1">
        <w:trPr>
          <w:trHeight w:val="279"/>
        </w:trPr>
        <w:tc>
          <w:tcPr>
            <w:tcW w:w="4680" w:type="dxa"/>
          </w:tcPr>
          <w:p w:rsidR="00E201F0" w:rsidRPr="00C44653" w:rsidRDefault="00E201F0" w:rsidP="00A500C1">
            <w:pPr>
              <w:tabs>
                <w:tab w:val="left" w:pos="1291"/>
                <w:tab w:val="left" w:pos="1412"/>
                <w:tab w:val="left" w:pos="4590"/>
              </w:tabs>
              <w:ind w:right="20"/>
              <w:rPr>
                <w:rFonts w:ascii="Sylfaen" w:hAnsi="Sylfaen" w:cs="Sylfaen"/>
                <w:sz w:val="24"/>
                <w:szCs w:val="24"/>
                <w:lang w:val="ka-GE"/>
              </w:rPr>
            </w:pPr>
            <w:r w:rsidRPr="00C44653">
              <w:rPr>
                <w:rFonts w:ascii="Sylfaen" w:hAnsi="Sylfaen" w:cs="Sylfaen"/>
                <w:sz w:val="24"/>
                <w:szCs w:val="24"/>
                <w:lang w:val="ka-GE"/>
              </w:rPr>
              <w:t>კრედიტის ვადა:</w:t>
            </w:r>
          </w:p>
        </w:tc>
        <w:tc>
          <w:tcPr>
            <w:tcW w:w="7020" w:type="dxa"/>
          </w:tcPr>
          <w:p w:rsidR="00E201F0" w:rsidRPr="00C44653" w:rsidRDefault="008874B4" w:rsidP="00A500C1">
            <w:pPr>
              <w:widowControl w:val="0"/>
              <w:autoSpaceDE w:val="0"/>
              <w:autoSpaceDN w:val="0"/>
              <w:adjustRightInd w:val="0"/>
              <w:ind w:right="20"/>
              <w:jc w:val="both"/>
              <w:rPr>
                <w:rFonts w:ascii="Sylfaen" w:hAnsi="Sylfaen" w:cs="Sylfaen"/>
                <w:sz w:val="24"/>
                <w:szCs w:val="24"/>
                <w:lang w:val="ka-GE"/>
              </w:rPr>
            </w:pPr>
            <w:r>
              <w:rPr>
                <w:rFonts w:ascii="Sylfaen" w:hAnsi="Sylfaen" w:cs="Sylfaen"/>
                <w:sz w:val="24"/>
                <w:szCs w:val="24"/>
                <w:lang w:val="ka-GE"/>
              </w:rPr>
              <w:t>(</w:t>
            </w:r>
            <w:r w:rsidR="00FE407D">
              <w:rPr>
                <w:rFonts w:ascii="Sylfaen" w:hAnsi="Sylfaen" w:cs="Sylfaen"/>
                <w:sz w:val="24"/>
                <w:szCs w:val="24"/>
                <w:lang w:val="ka-GE"/>
              </w:rPr>
              <w:t>ვადა დღეებში</w:t>
            </w:r>
            <w:r>
              <w:rPr>
                <w:rFonts w:ascii="Sylfaen" w:hAnsi="Sylfaen" w:cs="Sylfaen"/>
                <w:sz w:val="24"/>
                <w:szCs w:val="24"/>
                <w:lang w:val="ka-GE"/>
              </w:rPr>
              <w:t>)</w:t>
            </w:r>
          </w:p>
        </w:tc>
      </w:tr>
      <w:tr w:rsidR="00E201F0" w:rsidRPr="00C44653" w:rsidTr="00A500C1">
        <w:trPr>
          <w:trHeight w:val="279"/>
        </w:trPr>
        <w:tc>
          <w:tcPr>
            <w:tcW w:w="4680" w:type="dxa"/>
          </w:tcPr>
          <w:p w:rsidR="00E201F0" w:rsidRPr="00C44653" w:rsidRDefault="00E201F0" w:rsidP="00A500C1">
            <w:pPr>
              <w:tabs>
                <w:tab w:val="left" w:pos="1291"/>
                <w:tab w:val="left" w:pos="1412"/>
                <w:tab w:val="left" w:pos="4590"/>
              </w:tabs>
              <w:ind w:right="20"/>
              <w:rPr>
                <w:rFonts w:ascii="Sylfaen" w:hAnsi="Sylfaen" w:cs="Sylfaen"/>
                <w:sz w:val="24"/>
                <w:szCs w:val="24"/>
                <w:lang w:val="ka-GE"/>
              </w:rPr>
            </w:pPr>
            <w:r>
              <w:rPr>
                <w:rFonts w:ascii="Sylfaen" w:hAnsi="Sylfaen" w:cs="Sylfaen"/>
                <w:sz w:val="24"/>
                <w:szCs w:val="24"/>
                <w:lang w:val="ka-GE"/>
              </w:rPr>
              <w:t>საკრედიტო ხელშეკრულების მოქმედების ვადა:</w:t>
            </w:r>
          </w:p>
        </w:tc>
        <w:tc>
          <w:tcPr>
            <w:tcW w:w="7020" w:type="dxa"/>
          </w:tcPr>
          <w:p w:rsidR="00E201F0" w:rsidRPr="0033003D" w:rsidRDefault="00E201F0" w:rsidP="00A500C1">
            <w:pPr>
              <w:widowControl w:val="0"/>
              <w:autoSpaceDE w:val="0"/>
              <w:autoSpaceDN w:val="0"/>
              <w:adjustRightInd w:val="0"/>
              <w:ind w:right="20"/>
              <w:jc w:val="both"/>
              <w:rPr>
                <w:rFonts w:ascii="Sylfaen" w:hAnsi="Sylfaen" w:cs="Sylfaen"/>
                <w:sz w:val="24"/>
                <w:szCs w:val="24"/>
                <w:lang w:val="ka-GE"/>
              </w:rPr>
            </w:pPr>
            <w:r>
              <w:rPr>
                <w:rFonts w:ascii="Sylfaen" w:hAnsi="Sylfaen" w:cs="Sylfaen"/>
                <w:sz w:val="24"/>
                <w:szCs w:val="24"/>
                <w:lang w:val="ka-GE"/>
              </w:rPr>
              <w:t>ამ ხელშეკრულების საფუძველზე წარმოშობილი ვალდებულებების მთლიანად შესრულებამდე.</w:t>
            </w:r>
          </w:p>
        </w:tc>
      </w:tr>
      <w:tr w:rsidR="00E201F0" w:rsidRPr="00C44653" w:rsidTr="00A500C1">
        <w:tc>
          <w:tcPr>
            <w:tcW w:w="4680" w:type="dxa"/>
            <w:shd w:val="clear" w:color="auto" w:fill="auto"/>
          </w:tcPr>
          <w:p w:rsidR="00E201F0" w:rsidRPr="00C44653" w:rsidRDefault="00E201F0" w:rsidP="00A500C1">
            <w:pPr>
              <w:tabs>
                <w:tab w:val="left" w:pos="4590"/>
              </w:tabs>
              <w:ind w:right="20"/>
              <w:rPr>
                <w:rFonts w:ascii="Sylfaen" w:hAnsi="Sylfaen" w:cs="Sylfaen"/>
                <w:sz w:val="24"/>
                <w:szCs w:val="24"/>
                <w:lang w:val="ka-GE"/>
              </w:rPr>
            </w:pPr>
            <w:r>
              <w:rPr>
                <w:rFonts w:ascii="Sylfaen" w:hAnsi="Sylfaen" w:cs="Sylfaen"/>
                <w:sz w:val="24"/>
                <w:szCs w:val="24"/>
                <w:lang w:val="ka-GE"/>
              </w:rPr>
              <w:lastRenderedPageBreak/>
              <w:fldChar w:fldCharType="begin"/>
            </w:r>
            <w:r>
              <w:rPr>
                <w:rFonts w:ascii="Sylfaen" w:hAnsi="Sylfaen" w:cs="Sylfaen"/>
                <w:sz w:val="24"/>
                <w:szCs w:val="24"/>
                <w:lang w:val="ka-GE"/>
              </w:rPr>
              <w:instrText xml:space="preserve"> </w:instrText>
            </w:r>
            <w:r>
              <w:rPr>
                <w:rFonts w:ascii="Sylfaen" w:hAnsi="Sylfaen" w:cs="Sylfaen"/>
                <w:sz w:val="24"/>
                <w:szCs w:val="24"/>
              </w:rPr>
              <w:instrText>IF</w:instrText>
            </w:r>
            <w:r>
              <w:rPr>
                <w:rFonts w:ascii="Sylfaen" w:hAnsi="Sylfaen" w:cs="Sylfaen"/>
                <w:sz w:val="24"/>
                <w:szCs w:val="24"/>
              </w:rPr>
              <w:fldChar w:fldCharType="begin"/>
            </w:r>
            <w:r>
              <w:rPr>
                <w:rFonts w:ascii="Sylfaen" w:hAnsi="Sylfaen" w:cs="Sylfaen"/>
                <w:sz w:val="24"/>
                <w:szCs w:val="24"/>
              </w:rPr>
              <w:instrText xml:space="preserve"> </w:instrText>
            </w:r>
            <w:r w:rsidRPr="00C44653">
              <w:rPr>
                <w:rFonts w:ascii="Sylfaen" w:hAnsi="Sylfaen" w:cs="Sylfaen"/>
                <w:sz w:val="24"/>
                <w:szCs w:val="24"/>
                <w:lang w:val="ka-GE"/>
              </w:rPr>
              <w:instrText xml:space="preserve">MERGEFIELD  </w:instrText>
            </w:r>
            <w:r w:rsidRPr="00897686">
              <w:rPr>
                <w:rFonts w:ascii="Sylfaen" w:hAnsi="Sylfaen" w:cs="Sylfaen"/>
                <w:sz w:val="24"/>
                <w:szCs w:val="24"/>
                <w:lang w:val="ka-GE"/>
              </w:rPr>
              <w:instrText>POSPrepaymentFeeRate</w:instrText>
            </w:r>
            <w:r w:rsidRPr="00C44653">
              <w:rPr>
                <w:rFonts w:ascii="Sylfaen" w:hAnsi="Sylfaen" w:cs="Sylfaen"/>
                <w:sz w:val="24"/>
                <w:szCs w:val="24"/>
                <w:lang w:val="ka-GE"/>
              </w:rPr>
              <w:instrText xml:space="preserve"> </w:instrText>
            </w:r>
            <w:r w:rsidRPr="00C44653">
              <w:rPr>
                <w:rFonts w:ascii="Sylfaen" w:hAnsi="Sylfaen" w:cs="Sylfaen"/>
                <w:sz w:val="24"/>
                <w:szCs w:val="24"/>
              </w:rPr>
              <w:instrText xml:space="preserve"> </w:instrText>
            </w:r>
            <w:r w:rsidRPr="00C44653">
              <w:rPr>
                <w:rFonts w:ascii="Sylfaen" w:hAnsi="Sylfaen" w:cs="Sylfaen"/>
                <w:sz w:val="24"/>
                <w:szCs w:val="24"/>
                <w:lang w:val="en-GB"/>
              </w:rPr>
              <w:instrText>\# #,##0.00</w:instrText>
            </w:r>
            <w:r>
              <w:rPr>
                <w:rFonts w:ascii="Sylfaen" w:hAnsi="Sylfaen" w:cs="Sylfaen"/>
                <w:sz w:val="24"/>
                <w:szCs w:val="24"/>
              </w:rPr>
              <w:fldChar w:fldCharType="separate"/>
            </w:r>
            <w:r>
              <w:rPr>
                <w:rFonts w:ascii="Sylfaen" w:hAnsi="Sylfaen" w:cs="Sylfaen"/>
                <w:noProof/>
                <w:sz w:val="24"/>
                <w:szCs w:val="24"/>
                <w:lang w:val="ka-GE"/>
              </w:rPr>
              <w:instrText>«POSPrepaymentFeeRate»</w:instrText>
            </w:r>
            <w:r>
              <w:rPr>
                <w:rFonts w:ascii="Sylfaen" w:hAnsi="Sylfaen" w:cs="Sylfaen"/>
                <w:sz w:val="24"/>
                <w:szCs w:val="24"/>
              </w:rPr>
              <w:fldChar w:fldCharType="end"/>
            </w:r>
            <w:r>
              <w:rPr>
                <w:rFonts w:ascii="Sylfaen" w:hAnsi="Sylfaen" w:cs="Sylfaen"/>
                <w:sz w:val="24"/>
                <w:szCs w:val="24"/>
              </w:rPr>
              <w:instrText xml:space="preserve"> = "0.00" "" "</w:instrText>
            </w:r>
            <w:r w:rsidRPr="00C44653">
              <w:rPr>
                <w:rFonts w:ascii="Sylfaen" w:hAnsi="Sylfaen" w:cs="Sylfaen"/>
                <w:sz w:val="24"/>
                <w:szCs w:val="24"/>
                <w:lang w:val="ka-GE"/>
              </w:rPr>
              <w:instrText>წინსწრებით</w:instrText>
            </w:r>
            <w:r w:rsidRPr="00C44653">
              <w:rPr>
                <w:rFonts w:ascii="Sylfaen" w:hAnsi="Sylfaen" w:cs="Sylfaen"/>
                <w:sz w:val="24"/>
                <w:szCs w:val="24"/>
              </w:rPr>
              <w:instrText xml:space="preserve"> </w:instrText>
            </w:r>
            <w:r w:rsidRPr="00C44653">
              <w:rPr>
                <w:rFonts w:ascii="Sylfaen" w:hAnsi="Sylfaen" w:cs="Sylfaen"/>
                <w:sz w:val="24"/>
                <w:szCs w:val="24"/>
                <w:lang w:val="ka-GE"/>
              </w:rPr>
              <w:instrText>დაფარვის/რეფინანსირების საკომისიო:</w:instrText>
            </w:r>
            <w:r>
              <w:rPr>
                <w:rFonts w:ascii="Sylfaen" w:hAnsi="Sylfaen" w:cs="Sylfaen"/>
                <w:sz w:val="24"/>
                <w:szCs w:val="24"/>
              </w:rPr>
              <w:instrText>"</w:instrText>
            </w:r>
            <w:r>
              <w:rPr>
                <w:rFonts w:ascii="Sylfaen" w:hAnsi="Sylfaen" w:cs="Sylfaen"/>
                <w:sz w:val="24"/>
                <w:szCs w:val="24"/>
                <w:lang w:val="ka-GE"/>
              </w:rPr>
              <w:instrText xml:space="preserve"> </w:instrText>
            </w:r>
            <w:r>
              <w:rPr>
                <w:rFonts w:ascii="Sylfaen" w:hAnsi="Sylfaen" w:cs="Sylfaen"/>
                <w:sz w:val="24"/>
                <w:szCs w:val="24"/>
                <w:lang w:val="ka-GE"/>
              </w:rPr>
              <w:fldChar w:fldCharType="separate"/>
            </w:r>
            <w:r w:rsidRPr="00C44653">
              <w:rPr>
                <w:rFonts w:ascii="Sylfaen" w:hAnsi="Sylfaen" w:cs="Sylfaen"/>
                <w:noProof/>
                <w:sz w:val="24"/>
                <w:szCs w:val="24"/>
                <w:lang w:val="ka-GE"/>
              </w:rPr>
              <w:t>წინსწრებით</w:t>
            </w:r>
            <w:r w:rsidRPr="00C44653">
              <w:rPr>
                <w:rFonts w:ascii="Sylfaen" w:hAnsi="Sylfaen" w:cs="Sylfaen"/>
                <w:noProof/>
                <w:sz w:val="24"/>
                <w:szCs w:val="24"/>
              </w:rPr>
              <w:t xml:space="preserve"> </w:t>
            </w:r>
            <w:r w:rsidRPr="00C44653">
              <w:rPr>
                <w:rFonts w:ascii="Sylfaen" w:hAnsi="Sylfaen" w:cs="Sylfaen"/>
                <w:noProof/>
                <w:sz w:val="24"/>
                <w:szCs w:val="24"/>
                <w:lang w:val="ka-GE"/>
              </w:rPr>
              <w:t>დაფარვის/რეფინანსირების საკომისიო:</w:t>
            </w:r>
            <w:r>
              <w:rPr>
                <w:rFonts w:ascii="Sylfaen" w:hAnsi="Sylfaen" w:cs="Sylfaen"/>
                <w:sz w:val="24"/>
                <w:szCs w:val="24"/>
                <w:lang w:val="ka-GE"/>
              </w:rPr>
              <w:fldChar w:fldCharType="end"/>
            </w:r>
          </w:p>
        </w:tc>
        <w:tc>
          <w:tcPr>
            <w:tcW w:w="7020" w:type="dxa"/>
            <w:shd w:val="clear" w:color="auto" w:fill="auto"/>
          </w:tcPr>
          <w:p w:rsidR="00E201F0" w:rsidRPr="00C44653" w:rsidRDefault="00E201F0" w:rsidP="00A500C1">
            <w:pPr>
              <w:ind w:right="72"/>
              <w:jc w:val="both"/>
              <w:rPr>
                <w:rFonts w:ascii="Sylfaen" w:hAnsi="Sylfaen" w:cs="Sylfaen"/>
                <w:sz w:val="24"/>
                <w:szCs w:val="24"/>
              </w:rPr>
            </w:pPr>
            <w:r>
              <w:rPr>
                <w:rFonts w:ascii="Sylfaen" w:hAnsi="Sylfaen" w:cs="Sylfaen"/>
                <w:sz w:val="24"/>
                <w:szCs w:val="24"/>
                <w:lang w:val="ka-GE"/>
              </w:rPr>
              <w:fldChar w:fldCharType="begin"/>
            </w:r>
            <w:r>
              <w:rPr>
                <w:rFonts w:ascii="Sylfaen" w:hAnsi="Sylfaen" w:cs="Sylfaen"/>
                <w:sz w:val="24"/>
                <w:szCs w:val="24"/>
                <w:lang w:val="ka-GE"/>
              </w:rPr>
              <w:instrText xml:space="preserve"> </w:instrText>
            </w:r>
            <w:r>
              <w:rPr>
                <w:rFonts w:ascii="Sylfaen" w:hAnsi="Sylfaen" w:cs="Sylfaen"/>
                <w:sz w:val="24"/>
                <w:szCs w:val="24"/>
              </w:rPr>
              <w:instrText>IF</w:instrText>
            </w:r>
            <w:r>
              <w:rPr>
                <w:rFonts w:ascii="Sylfaen" w:hAnsi="Sylfaen" w:cs="Sylfaen"/>
                <w:sz w:val="24"/>
                <w:szCs w:val="24"/>
              </w:rPr>
              <w:fldChar w:fldCharType="begin"/>
            </w:r>
            <w:r>
              <w:rPr>
                <w:rFonts w:ascii="Sylfaen" w:hAnsi="Sylfaen" w:cs="Sylfaen"/>
                <w:sz w:val="24"/>
                <w:szCs w:val="24"/>
              </w:rPr>
              <w:instrText xml:space="preserve"> </w:instrText>
            </w:r>
            <w:r w:rsidRPr="00C44653">
              <w:rPr>
                <w:rFonts w:ascii="Sylfaen" w:hAnsi="Sylfaen" w:cs="Sylfaen"/>
                <w:sz w:val="24"/>
                <w:szCs w:val="24"/>
                <w:lang w:val="ka-GE"/>
              </w:rPr>
              <w:instrText xml:space="preserve">MERGEFIELD  </w:instrText>
            </w:r>
            <w:r w:rsidRPr="00897686">
              <w:rPr>
                <w:rFonts w:ascii="Sylfaen" w:hAnsi="Sylfaen" w:cs="Sylfaen"/>
                <w:sz w:val="24"/>
                <w:szCs w:val="24"/>
                <w:lang w:val="ka-GE"/>
              </w:rPr>
              <w:instrText>POSPrepaymentFeeRate</w:instrText>
            </w:r>
            <w:r w:rsidRPr="00C44653">
              <w:rPr>
                <w:rFonts w:ascii="Sylfaen" w:hAnsi="Sylfaen" w:cs="Sylfaen"/>
                <w:sz w:val="24"/>
                <w:szCs w:val="24"/>
                <w:lang w:val="ka-GE"/>
              </w:rPr>
              <w:instrText xml:space="preserve"> </w:instrText>
            </w:r>
            <w:r w:rsidRPr="00C44653">
              <w:rPr>
                <w:rFonts w:ascii="Sylfaen" w:hAnsi="Sylfaen" w:cs="Sylfaen"/>
                <w:sz w:val="24"/>
                <w:szCs w:val="24"/>
              </w:rPr>
              <w:instrText xml:space="preserve"> </w:instrText>
            </w:r>
            <w:r w:rsidRPr="00C44653">
              <w:rPr>
                <w:rFonts w:ascii="Sylfaen" w:hAnsi="Sylfaen" w:cs="Sylfaen"/>
                <w:sz w:val="24"/>
                <w:szCs w:val="24"/>
                <w:lang w:val="en-GB"/>
              </w:rPr>
              <w:instrText>\# #,##0.00</w:instrText>
            </w:r>
            <w:r>
              <w:rPr>
                <w:rFonts w:ascii="Sylfaen" w:hAnsi="Sylfaen" w:cs="Sylfaen"/>
                <w:sz w:val="24"/>
                <w:szCs w:val="24"/>
              </w:rPr>
              <w:fldChar w:fldCharType="separate"/>
            </w:r>
            <w:r>
              <w:rPr>
                <w:rFonts w:ascii="Sylfaen" w:hAnsi="Sylfaen" w:cs="Sylfaen"/>
                <w:noProof/>
                <w:sz w:val="24"/>
                <w:szCs w:val="24"/>
                <w:lang w:val="ka-GE"/>
              </w:rPr>
              <w:instrText>«POSPrepaymentFeeRate»</w:instrText>
            </w:r>
            <w:r>
              <w:rPr>
                <w:rFonts w:ascii="Sylfaen" w:hAnsi="Sylfaen" w:cs="Sylfaen"/>
                <w:sz w:val="24"/>
                <w:szCs w:val="24"/>
              </w:rPr>
              <w:fldChar w:fldCharType="end"/>
            </w:r>
            <w:r>
              <w:rPr>
                <w:rFonts w:ascii="Sylfaen" w:hAnsi="Sylfaen" w:cs="Sylfaen"/>
                <w:sz w:val="24"/>
                <w:szCs w:val="24"/>
              </w:rPr>
              <w:instrText xml:space="preserve"> = "0.00" "" "</w:instrText>
            </w:r>
            <w:r>
              <w:rPr>
                <w:rFonts w:ascii="Sylfaen" w:hAnsi="Sylfaen" w:cs="Sylfaen"/>
                <w:sz w:val="24"/>
                <w:szCs w:val="24"/>
                <w:lang w:val="ka-GE"/>
              </w:rPr>
              <w:fldChar w:fldCharType="begin"/>
            </w:r>
            <w:r>
              <w:rPr>
                <w:rFonts w:ascii="Sylfaen" w:hAnsi="Sylfaen" w:cs="Sylfaen"/>
                <w:sz w:val="24"/>
                <w:szCs w:val="24"/>
                <w:lang w:val="ka-GE"/>
              </w:rPr>
              <w:instrText xml:space="preserve"> IF </w:instrText>
            </w:r>
            <w:r w:rsidRPr="00C44653">
              <w:rPr>
                <w:rFonts w:ascii="Sylfaen" w:hAnsi="Sylfaen" w:cs="Sylfaen"/>
                <w:sz w:val="24"/>
                <w:szCs w:val="24"/>
                <w:lang w:val="ka-GE"/>
              </w:rPr>
              <w:fldChar w:fldCharType="begin"/>
            </w:r>
            <w:r w:rsidRPr="00C44653">
              <w:rPr>
                <w:rFonts w:ascii="Sylfaen" w:hAnsi="Sylfaen" w:cs="Sylfaen"/>
                <w:sz w:val="24"/>
                <w:szCs w:val="24"/>
                <w:lang w:val="ka-GE"/>
              </w:rPr>
              <w:instrText xml:space="preserve"> MERGEFIELD  </w:instrText>
            </w:r>
            <w:r w:rsidRPr="00897686">
              <w:rPr>
                <w:rFonts w:ascii="Sylfaen" w:hAnsi="Sylfaen" w:cs="Sylfaen"/>
                <w:sz w:val="24"/>
                <w:szCs w:val="24"/>
                <w:lang w:val="ka-GE"/>
              </w:rPr>
              <w:instrText>POSPrepaymentFeeRate</w:instrText>
            </w:r>
            <w:r w:rsidRPr="00C44653">
              <w:rPr>
                <w:rFonts w:ascii="Sylfaen" w:hAnsi="Sylfaen" w:cs="Sylfaen"/>
                <w:sz w:val="24"/>
                <w:szCs w:val="24"/>
                <w:lang w:val="ka-GE"/>
              </w:rPr>
              <w:instrText xml:space="preserve"> </w:instrText>
            </w:r>
            <w:r w:rsidRPr="00C44653">
              <w:rPr>
                <w:rFonts w:ascii="Sylfaen" w:hAnsi="Sylfaen" w:cs="Sylfaen"/>
                <w:sz w:val="24"/>
                <w:szCs w:val="24"/>
              </w:rPr>
              <w:instrText xml:space="preserve"> </w:instrText>
            </w:r>
            <w:r w:rsidRPr="00C44653">
              <w:rPr>
                <w:rFonts w:ascii="Sylfaen" w:hAnsi="Sylfaen" w:cs="Sylfaen"/>
                <w:sz w:val="24"/>
                <w:szCs w:val="24"/>
                <w:lang w:val="en-GB"/>
              </w:rPr>
              <w:instrText xml:space="preserve">\# #,##0.00 </w:instrText>
            </w:r>
            <w:r w:rsidRPr="00C44653">
              <w:rPr>
                <w:rFonts w:ascii="Sylfaen" w:hAnsi="Sylfaen" w:cs="Sylfaen"/>
                <w:sz w:val="24"/>
                <w:szCs w:val="24"/>
                <w:lang w:val="ka-GE"/>
              </w:rPr>
              <w:instrText xml:space="preserve"> </w:instrText>
            </w:r>
            <w:r w:rsidRPr="00C44653">
              <w:rPr>
                <w:rFonts w:ascii="Sylfaen" w:hAnsi="Sylfaen" w:cs="Sylfaen"/>
                <w:sz w:val="24"/>
                <w:szCs w:val="24"/>
                <w:lang w:val="ka-GE"/>
              </w:rPr>
              <w:fldChar w:fldCharType="separate"/>
            </w:r>
            <w:r>
              <w:rPr>
                <w:rFonts w:ascii="Sylfaen" w:hAnsi="Sylfaen" w:cs="Sylfaen"/>
                <w:noProof/>
                <w:sz w:val="24"/>
                <w:szCs w:val="24"/>
                <w:lang w:val="ka-GE"/>
              </w:rPr>
              <w:instrText>«POSPrepaymentFeeRate»</w:instrText>
            </w:r>
            <w:r w:rsidRPr="00C44653">
              <w:rPr>
                <w:rFonts w:ascii="Sylfaen" w:hAnsi="Sylfaen" w:cs="Sylfaen"/>
                <w:sz w:val="24"/>
                <w:szCs w:val="24"/>
                <w:lang w:val="ka-GE"/>
              </w:rPr>
              <w:fldChar w:fldCharType="end"/>
            </w:r>
            <w:r>
              <w:rPr>
                <w:rFonts w:ascii="Sylfaen" w:hAnsi="Sylfaen" w:cs="Sylfaen"/>
                <w:sz w:val="24"/>
                <w:szCs w:val="24"/>
                <w:lang w:val="ka-GE"/>
              </w:rPr>
              <w:instrText xml:space="preserve"> = "</w:instrText>
            </w:r>
            <w:r>
              <w:rPr>
                <w:rFonts w:ascii="Sylfaen" w:hAnsi="Sylfaen" w:cs="Sylfaen"/>
                <w:sz w:val="24"/>
                <w:szCs w:val="24"/>
              </w:rPr>
              <w:instrText>0.00</w:instrText>
            </w:r>
            <w:r>
              <w:rPr>
                <w:rFonts w:ascii="Sylfaen" w:hAnsi="Sylfaen" w:cs="Sylfaen"/>
                <w:sz w:val="24"/>
                <w:szCs w:val="24"/>
                <w:lang w:val="ka-GE"/>
              </w:rPr>
              <w:instrText>"</w:instrText>
            </w:r>
            <w:r>
              <w:rPr>
                <w:rFonts w:ascii="Sylfaen" w:hAnsi="Sylfaen" w:cs="Sylfaen"/>
                <w:sz w:val="24"/>
                <w:szCs w:val="24"/>
              </w:rPr>
              <w:instrText xml:space="preserve"> "0%" "</w:instrText>
            </w:r>
            <w:r w:rsidRPr="008B3846">
              <w:rPr>
                <w:rFonts w:ascii="Sylfaen" w:hAnsi="Sylfaen" w:cs="Sylfaen"/>
                <w:sz w:val="24"/>
                <w:szCs w:val="24"/>
              </w:rPr>
              <w:instrText>გადახდის მომენტში</w:instrText>
            </w:r>
            <w:r>
              <w:rPr>
                <w:rFonts w:ascii="Sylfaen" w:hAnsi="Sylfaen" w:cs="Sylfaen"/>
                <w:sz w:val="24"/>
                <w:szCs w:val="24"/>
                <w:lang w:val="ka-GE"/>
              </w:rPr>
              <w:instrText xml:space="preserve"> </w:instrText>
            </w:r>
            <w:r w:rsidRPr="00C44653">
              <w:rPr>
                <w:rFonts w:ascii="Sylfaen" w:hAnsi="Sylfaen" w:cs="Sylfaen"/>
                <w:sz w:val="24"/>
                <w:szCs w:val="24"/>
                <w:lang w:val="ka-GE"/>
              </w:rPr>
              <w:instrText xml:space="preserve">კრედიტის ნარჩენ ძირითად თანხაზე მიმართული თანხის: </w:instrText>
            </w:r>
          </w:p>
          <w:p w:rsidR="00E201F0" w:rsidRPr="00C44653" w:rsidRDefault="00E201F0" w:rsidP="00A500C1">
            <w:pPr>
              <w:rPr>
                <w:rFonts w:ascii="Sylfaen" w:hAnsi="Sylfaen"/>
              </w:rPr>
            </w:pPr>
            <w:r w:rsidRPr="00C44653">
              <w:rPr>
                <w:rFonts w:ascii="Sylfaen" w:hAnsi="Sylfaen"/>
                <w:sz w:val="24"/>
              </w:rPr>
              <w:instrText xml:space="preserve">2% - </w:instrText>
            </w:r>
            <w:r w:rsidRPr="00C44653">
              <w:rPr>
                <w:rFonts w:ascii="Sylfaen" w:hAnsi="Sylfaen" w:cs="Sylfaen"/>
                <w:sz w:val="24"/>
              </w:rPr>
              <w:instrText>თუ</w:instrText>
            </w:r>
            <w:r w:rsidRPr="00C44653">
              <w:rPr>
                <w:rFonts w:ascii="Sylfaen" w:hAnsi="Sylfaen"/>
                <w:sz w:val="24"/>
              </w:rPr>
              <w:instrText xml:space="preserve"> </w:instrText>
            </w:r>
            <w:r w:rsidRPr="00C44653">
              <w:rPr>
                <w:rFonts w:ascii="Sylfaen" w:hAnsi="Sylfaen" w:cs="Sylfaen"/>
                <w:sz w:val="24"/>
              </w:rPr>
              <w:instrText>კრედიტის</w:instrText>
            </w:r>
            <w:r w:rsidRPr="00C44653">
              <w:rPr>
                <w:rFonts w:ascii="Sylfaen" w:hAnsi="Sylfaen"/>
                <w:sz w:val="24"/>
              </w:rPr>
              <w:instrText xml:space="preserve"> </w:instrText>
            </w:r>
            <w:r w:rsidRPr="00C44653">
              <w:rPr>
                <w:rFonts w:ascii="Sylfaen" w:hAnsi="Sylfaen" w:cs="Sylfaen"/>
                <w:sz w:val="24"/>
              </w:rPr>
              <w:instrText>დასრულებამდე</w:instrText>
            </w:r>
            <w:r w:rsidRPr="00C44653">
              <w:rPr>
                <w:rFonts w:ascii="Sylfaen" w:hAnsi="Sylfaen"/>
                <w:sz w:val="24"/>
              </w:rPr>
              <w:instrText xml:space="preserve"> </w:instrText>
            </w:r>
            <w:r w:rsidRPr="00C44653">
              <w:rPr>
                <w:rFonts w:ascii="Sylfaen" w:hAnsi="Sylfaen" w:cs="Sylfaen"/>
                <w:sz w:val="24"/>
              </w:rPr>
              <w:instrText>დარჩენილია</w:instrText>
            </w:r>
            <w:r w:rsidRPr="00C44653">
              <w:rPr>
                <w:rFonts w:ascii="Sylfaen" w:hAnsi="Sylfaen"/>
                <w:sz w:val="24"/>
              </w:rPr>
              <w:instrText xml:space="preserve"> 24 </w:instrText>
            </w:r>
            <w:r w:rsidRPr="00C44653">
              <w:rPr>
                <w:rFonts w:ascii="Sylfaen" w:hAnsi="Sylfaen" w:cs="Sylfaen"/>
                <w:sz w:val="24"/>
              </w:rPr>
              <w:instrText>თვეზე</w:instrText>
            </w:r>
            <w:r w:rsidRPr="00C44653">
              <w:rPr>
                <w:rFonts w:ascii="Sylfaen" w:hAnsi="Sylfaen"/>
                <w:sz w:val="24"/>
              </w:rPr>
              <w:instrText xml:space="preserve"> </w:instrText>
            </w:r>
            <w:r w:rsidRPr="00C44653">
              <w:rPr>
                <w:rFonts w:ascii="Sylfaen" w:hAnsi="Sylfaen" w:cs="Sylfaen"/>
                <w:sz w:val="24"/>
              </w:rPr>
              <w:instrText>მეტი</w:instrText>
            </w:r>
            <w:r w:rsidRPr="00C44653">
              <w:rPr>
                <w:rFonts w:ascii="Sylfaen" w:hAnsi="Sylfaen"/>
                <w:sz w:val="24"/>
              </w:rPr>
              <w:instrText>;</w:instrText>
            </w:r>
          </w:p>
          <w:p w:rsidR="00E201F0" w:rsidRPr="00C44653" w:rsidRDefault="00E201F0" w:rsidP="00A500C1">
            <w:pPr>
              <w:ind w:right="72"/>
              <w:jc w:val="both"/>
              <w:rPr>
                <w:rFonts w:ascii="Sylfaen" w:hAnsi="Sylfaen" w:cs="Sylfaen"/>
                <w:sz w:val="24"/>
                <w:szCs w:val="24"/>
              </w:rPr>
            </w:pPr>
            <w:r w:rsidRPr="00C44653">
              <w:rPr>
                <w:rFonts w:ascii="Sylfaen" w:hAnsi="Sylfaen" w:cs="Sylfaen"/>
                <w:sz w:val="24"/>
                <w:szCs w:val="24"/>
                <w:lang w:val="ka-GE"/>
              </w:rPr>
              <w:instrText>1%</w:instrText>
            </w:r>
            <w:r w:rsidRPr="00C44653">
              <w:rPr>
                <w:rFonts w:ascii="Sylfaen" w:hAnsi="Sylfaen" w:cs="Sylfaen"/>
                <w:sz w:val="24"/>
                <w:szCs w:val="24"/>
              </w:rPr>
              <w:instrText xml:space="preserve"> </w:instrText>
            </w:r>
            <w:r w:rsidRPr="00C44653">
              <w:rPr>
                <w:rFonts w:ascii="Sylfaen" w:hAnsi="Sylfaen" w:cs="Sylfaen"/>
                <w:sz w:val="24"/>
                <w:szCs w:val="24"/>
                <w:lang w:val="ka-GE"/>
              </w:rPr>
              <w:instrText>-</w:instrText>
            </w:r>
            <w:r w:rsidRPr="00C44653">
              <w:rPr>
                <w:rFonts w:ascii="Sylfaen" w:hAnsi="Sylfaen" w:cs="Sylfaen"/>
                <w:sz w:val="24"/>
                <w:szCs w:val="24"/>
              </w:rPr>
              <w:instrText xml:space="preserve"> </w:instrText>
            </w:r>
            <w:r w:rsidRPr="00C44653">
              <w:rPr>
                <w:rFonts w:ascii="Sylfaen" w:hAnsi="Sylfaen" w:cs="Sylfaen"/>
                <w:sz w:val="24"/>
                <w:szCs w:val="24"/>
                <w:lang w:val="ka-GE"/>
              </w:rPr>
              <w:instrText>თუ კრედიტის დასრულებამდე დარჩენილია</w:instrText>
            </w:r>
            <w:r w:rsidRPr="00C44653">
              <w:rPr>
                <w:rFonts w:ascii="Sylfaen" w:hAnsi="Sylfaen" w:cs="Sylfaen"/>
                <w:sz w:val="24"/>
                <w:szCs w:val="24"/>
              </w:rPr>
              <w:instrText xml:space="preserve"> </w:instrText>
            </w:r>
            <w:r w:rsidRPr="00C44653">
              <w:rPr>
                <w:rFonts w:ascii="Sylfaen" w:hAnsi="Sylfaen" w:cs="Sylfaen"/>
                <w:sz w:val="24"/>
                <w:szCs w:val="24"/>
                <w:lang w:val="ka-GE"/>
              </w:rPr>
              <w:instrText>12-დან 24 თვემდე</w:instrText>
            </w:r>
            <w:r w:rsidRPr="00C44653">
              <w:rPr>
                <w:rFonts w:ascii="Sylfaen" w:hAnsi="Sylfaen" w:cs="Sylfaen"/>
                <w:sz w:val="24"/>
                <w:szCs w:val="24"/>
              </w:rPr>
              <w:instrText>;</w:instrText>
            </w:r>
          </w:p>
          <w:p w:rsidR="00E201F0" w:rsidRPr="00C44653" w:rsidRDefault="00E201F0" w:rsidP="00A500C1">
            <w:pPr>
              <w:ind w:right="72"/>
              <w:jc w:val="both"/>
              <w:rPr>
                <w:rFonts w:ascii="Sylfaen" w:hAnsi="Sylfaen" w:cs="Sylfaen"/>
                <w:sz w:val="24"/>
                <w:szCs w:val="24"/>
              </w:rPr>
            </w:pPr>
            <w:r w:rsidRPr="00C44653">
              <w:rPr>
                <w:rFonts w:ascii="Sylfaen" w:hAnsi="Sylfaen" w:cs="Sylfaen"/>
                <w:sz w:val="24"/>
                <w:szCs w:val="24"/>
                <w:lang w:val="ka-GE"/>
              </w:rPr>
              <w:instrText>0.5% -</w:instrText>
            </w:r>
            <w:r w:rsidRPr="00C44653">
              <w:rPr>
                <w:rFonts w:ascii="Sylfaen" w:hAnsi="Sylfaen" w:cs="Sylfaen"/>
                <w:sz w:val="24"/>
                <w:szCs w:val="24"/>
              </w:rPr>
              <w:instrText xml:space="preserve"> </w:instrText>
            </w:r>
            <w:r w:rsidRPr="00C44653">
              <w:rPr>
                <w:rFonts w:ascii="Sylfaen" w:hAnsi="Sylfaen" w:cs="Sylfaen"/>
                <w:sz w:val="24"/>
                <w:szCs w:val="24"/>
                <w:lang w:val="ka-GE"/>
              </w:rPr>
              <w:instrText>თუ კრედიტის დასრულებამდე დარჩენილია 6-დან 12 თვემდე</w:instrText>
            </w:r>
            <w:r w:rsidRPr="00C44653">
              <w:rPr>
                <w:rFonts w:ascii="Sylfaen" w:hAnsi="Sylfaen" w:cs="Sylfaen"/>
                <w:sz w:val="24"/>
                <w:szCs w:val="24"/>
              </w:rPr>
              <w:instrText>;</w:instrText>
            </w:r>
          </w:p>
          <w:p w:rsidR="00E201F0" w:rsidRPr="00C44653" w:rsidRDefault="00E201F0" w:rsidP="00A500C1">
            <w:pPr>
              <w:ind w:right="72"/>
              <w:jc w:val="both"/>
              <w:rPr>
                <w:rFonts w:ascii="Sylfaen" w:hAnsi="Sylfaen" w:cs="Sylfaen"/>
                <w:noProof/>
                <w:sz w:val="24"/>
                <w:szCs w:val="24"/>
              </w:rPr>
            </w:pPr>
            <w:r w:rsidRPr="00C44653">
              <w:rPr>
                <w:rFonts w:ascii="Sylfaen" w:hAnsi="Sylfaen" w:cs="Sylfaen"/>
                <w:sz w:val="24"/>
                <w:szCs w:val="24"/>
                <w:lang w:val="ka-GE"/>
              </w:rPr>
              <w:instrText>0% - თუ კრედიტის დასრულებამდე დარჩენილია 6 თვეზე ნაკლები</w:instrText>
            </w:r>
            <w:r w:rsidRPr="00C44653">
              <w:rPr>
                <w:rFonts w:ascii="Sylfaen" w:hAnsi="Sylfaen" w:cs="Sylfaen"/>
                <w:sz w:val="24"/>
                <w:szCs w:val="24"/>
              </w:rPr>
              <w:instrText>.</w:instrText>
            </w:r>
            <w:r>
              <w:rPr>
                <w:rFonts w:ascii="Sylfaen" w:hAnsi="Sylfaen" w:cs="Sylfaen"/>
                <w:sz w:val="24"/>
                <w:szCs w:val="24"/>
              </w:rPr>
              <w:instrText>"</w:instrText>
            </w:r>
            <w:r>
              <w:rPr>
                <w:rFonts w:ascii="Sylfaen" w:eastAsiaTheme="minorHAnsi" w:hAnsi="Sylfaen" w:cs="Sylfaen"/>
                <w:sz w:val="24"/>
                <w:szCs w:val="24"/>
                <w:lang w:val="ka-GE"/>
              </w:rPr>
              <w:fldChar w:fldCharType="separate"/>
            </w:r>
            <w:r w:rsidRPr="00C44653">
              <w:rPr>
                <w:rFonts w:ascii="Sylfaen" w:hAnsi="Sylfaen" w:cs="Sylfaen"/>
                <w:noProof/>
                <w:sz w:val="24"/>
                <w:szCs w:val="24"/>
                <w:lang w:val="ka-GE"/>
              </w:rPr>
              <w:instrText xml:space="preserve">კრედიტის ნარჩენ ძირითად თანხაზე მიმართული თანხის: </w:instrText>
            </w:r>
          </w:p>
          <w:p w:rsidR="00E201F0" w:rsidRPr="00C44653" w:rsidRDefault="00E201F0" w:rsidP="00A500C1">
            <w:pPr>
              <w:rPr>
                <w:rFonts w:ascii="Sylfaen" w:hAnsi="Sylfaen"/>
                <w:noProof/>
              </w:rPr>
            </w:pPr>
            <w:r w:rsidRPr="00C44653">
              <w:rPr>
                <w:rFonts w:ascii="Sylfaen" w:hAnsi="Sylfaen"/>
                <w:noProof/>
                <w:sz w:val="24"/>
              </w:rPr>
              <w:instrText xml:space="preserve">2% - </w:instrText>
            </w:r>
            <w:r w:rsidRPr="00C44653">
              <w:rPr>
                <w:rFonts w:ascii="Sylfaen" w:hAnsi="Sylfaen" w:cs="Sylfaen"/>
                <w:noProof/>
                <w:sz w:val="24"/>
              </w:rPr>
              <w:instrText>თუ</w:instrText>
            </w:r>
            <w:r w:rsidRPr="00C44653">
              <w:rPr>
                <w:rFonts w:ascii="Sylfaen" w:hAnsi="Sylfaen"/>
                <w:noProof/>
                <w:sz w:val="24"/>
              </w:rPr>
              <w:instrText xml:space="preserve"> </w:instrText>
            </w:r>
            <w:r w:rsidRPr="00C44653">
              <w:rPr>
                <w:rFonts w:ascii="Sylfaen" w:hAnsi="Sylfaen" w:cs="Sylfaen"/>
                <w:noProof/>
                <w:sz w:val="24"/>
              </w:rPr>
              <w:instrText>კრედიტის</w:instrText>
            </w:r>
            <w:r w:rsidRPr="00C44653">
              <w:rPr>
                <w:rFonts w:ascii="Sylfaen" w:hAnsi="Sylfaen"/>
                <w:noProof/>
                <w:sz w:val="24"/>
              </w:rPr>
              <w:instrText xml:space="preserve"> </w:instrText>
            </w:r>
            <w:r w:rsidRPr="00C44653">
              <w:rPr>
                <w:rFonts w:ascii="Sylfaen" w:hAnsi="Sylfaen" w:cs="Sylfaen"/>
                <w:noProof/>
                <w:sz w:val="24"/>
              </w:rPr>
              <w:instrText>დასრულებამდე</w:instrText>
            </w:r>
            <w:r w:rsidRPr="00C44653">
              <w:rPr>
                <w:rFonts w:ascii="Sylfaen" w:hAnsi="Sylfaen"/>
                <w:noProof/>
                <w:sz w:val="24"/>
              </w:rPr>
              <w:instrText xml:space="preserve"> </w:instrText>
            </w:r>
            <w:r w:rsidRPr="00C44653">
              <w:rPr>
                <w:rFonts w:ascii="Sylfaen" w:hAnsi="Sylfaen" w:cs="Sylfaen"/>
                <w:noProof/>
                <w:sz w:val="24"/>
              </w:rPr>
              <w:instrText>დარჩენილია</w:instrText>
            </w:r>
            <w:r w:rsidRPr="00C44653">
              <w:rPr>
                <w:rFonts w:ascii="Sylfaen" w:hAnsi="Sylfaen"/>
                <w:noProof/>
                <w:sz w:val="24"/>
              </w:rPr>
              <w:instrText xml:space="preserve"> 24 </w:instrText>
            </w:r>
            <w:r w:rsidRPr="00C44653">
              <w:rPr>
                <w:rFonts w:ascii="Sylfaen" w:hAnsi="Sylfaen" w:cs="Sylfaen"/>
                <w:noProof/>
                <w:sz w:val="24"/>
              </w:rPr>
              <w:instrText>თვეზე</w:instrText>
            </w:r>
            <w:r w:rsidRPr="00C44653">
              <w:rPr>
                <w:rFonts w:ascii="Sylfaen" w:hAnsi="Sylfaen"/>
                <w:noProof/>
                <w:sz w:val="24"/>
              </w:rPr>
              <w:instrText xml:space="preserve"> </w:instrText>
            </w:r>
            <w:r w:rsidRPr="00C44653">
              <w:rPr>
                <w:rFonts w:ascii="Sylfaen" w:hAnsi="Sylfaen" w:cs="Sylfaen"/>
                <w:noProof/>
                <w:sz w:val="24"/>
              </w:rPr>
              <w:instrText>მეტი</w:instrText>
            </w:r>
            <w:r w:rsidRPr="00C44653">
              <w:rPr>
                <w:rFonts w:ascii="Sylfaen" w:hAnsi="Sylfaen"/>
                <w:noProof/>
                <w:sz w:val="24"/>
              </w:rPr>
              <w:instrText>;</w:instrText>
            </w:r>
          </w:p>
          <w:p w:rsidR="00E201F0" w:rsidRPr="00C44653" w:rsidRDefault="00E201F0" w:rsidP="00A500C1">
            <w:pPr>
              <w:ind w:right="72"/>
              <w:jc w:val="both"/>
              <w:rPr>
                <w:rFonts w:ascii="Sylfaen" w:hAnsi="Sylfaen" w:cs="Sylfaen"/>
                <w:noProof/>
                <w:sz w:val="24"/>
                <w:szCs w:val="24"/>
              </w:rPr>
            </w:pPr>
            <w:r w:rsidRPr="00C44653">
              <w:rPr>
                <w:rFonts w:ascii="Sylfaen" w:hAnsi="Sylfaen" w:cs="Sylfaen"/>
                <w:noProof/>
                <w:sz w:val="24"/>
                <w:szCs w:val="24"/>
                <w:lang w:val="ka-GE"/>
              </w:rPr>
              <w:instrText>1%</w:instrText>
            </w:r>
            <w:r w:rsidRPr="00C44653">
              <w:rPr>
                <w:rFonts w:ascii="Sylfaen" w:hAnsi="Sylfaen" w:cs="Sylfaen"/>
                <w:noProof/>
                <w:sz w:val="24"/>
                <w:szCs w:val="24"/>
              </w:rPr>
              <w:instrText xml:space="preserve"> </w:instrText>
            </w:r>
            <w:r w:rsidRPr="00C44653">
              <w:rPr>
                <w:rFonts w:ascii="Sylfaen" w:hAnsi="Sylfaen" w:cs="Sylfaen"/>
                <w:noProof/>
                <w:sz w:val="24"/>
                <w:szCs w:val="24"/>
                <w:lang w:val="ka-GE"/>
              </w:rPr>
              <w:instrText>-</w:instrText>
            </w:r>
            <w:r w:rsidRPr="00C44653">
              <w:rPr>
                <w:rFonts w:ascii="Sylfaen" w:hAnsi="Sylfaen" w:cs="Sylfaen"/>
                <w:noProof/>
                <w:sz w:val="24"/>
                <w:szCs w:val="24"/>
              </w:rPr>
              <w:instrText xml:space="preserve"> </w:instrText>
            </w:r>
            <w:r w:rsidRPr="00C44653">
              <w:rPr>
                <w:rFonts w:ascii="Sylfaen" w:hAnsi="Sylfaen" w:cs="Sylfaen"/>
                <w:noProof/>
                <w:sz w:val="24"/>
                <w:szCs w:val="24"/>
                <w:lang w:val="ka-GE"/>
              </w:rPr>
              <w:instrText>თუ კრედიტის დასრულებამდე დარჩენილია</w:instrText>
            </w:r>
            <w:r w:rsidRPr="00C44653">
              <w:rPr>
                <w:rFonts w:ascii="Sylfaen" w:hAnsi="Sylfaen" w:cs="Sylfaen"/>
                <w:noProof/>
                <w:sz w:val="24"/>
                <w:szCs w:val="24"/>
              </w:rPr>
              <w:instrText xml:space="preserve"> </w:instrText>
            </w:r>
            <w:r w:rsidRPr="00C44653">
              <w:rPr>
                <w:rFonts w:ascii="Sylfaen" w:hAnsi="Sylfaen" w:cs="Sylfaen"/>
                <w:noProof/>
                <w:sz w:val="24"/>
                <w:szCs w:val="24"/>
                <w:lang w:val="ka-GE"/>
              </w:rPr>
              <w:instrText>12-დან 24 თვემდე</w:instrText>
            </w:r>
            <w:r w:rsidRPr="00C44653">
              <w:rPr>
                <w:rFonts w:ascii="Sylfaen" w:hAnsi="Sylfaen" w:cs="Sylfaen"/>
                <w:noProof/>
                <w:sz w:val="24"/>
                <w:szCs w:val="24"/>
              </w:rPr>
              <w:instrText>;</w:instrText>
            </w:r>
          </w:p>
          <w:p w:rsidR="00E201F0" w:rsidRPr="00C44653" w:rsidRDefault="00E201F0" w:rsidP="00A500C1">
            <w:pPr>
              <w:ind w:right="72"/>
              <w:jc w:val="both"/>
              <w:rPr>
                <w:rFonts w:ascii="Sylfaen" w:hAnsi="Sylfaen" w:cs="Sylfaen"/>
                <w:noProof/>
                <w:sz w:val="24"/>
                <w:szCs w:val="24"/>
              </w:rPr>
            </w:pPr>
            <w:r w:rsidRPr="00C44653">
              <w:rPr>
                <w:rFonts w:ascii="Sylfaen" w:hAnsi="Sylfaen" w:cs="Sylfaen"/>
                <w:noProof/>
                <w:sz w:val="24"/>
                <w:szCs w:val="24"/>
                <w:lang w:val="ka-GE"/>
              </w:rPr>
              <w:instrText>0.5% -</w:instrText>
            </w:r>
            <w:r w:rsidRPr="00C44653">
              <w:rPr>
                <w:rFonts w:ascii="Sylfaen" w:hAnsi="Sylfaen" w:cs="Sylfaen"/>
                <w:noProof/>
                <w:sz w:val="24"/>
                <w:szCs w:val="24"/>
              </w:rPr>
              <w:instrText xml:space="preserve"> </w:instrText>
            </w:r>
            <w:r w:rsidRPr="00C44653">
              <w:rPr>
                <w:rFonts w:ascii="Sylfaen" w:hAnsi="Sylfaen" w:cs="Sylfaen"/>
                <w:noProof/>
                <w:sz w:val="24"/>
                <w:szCs w:val="24"/>
                <w:lang w:val="ka-GE"/>
              </w:rPr>
              <w:instrText>თუ კრედიტის დასრულებამდე დარჩენილია 6-დან 12 თვემდე</w:instrText>
            </w:r>
            <w:r w:rsidRPr="00C44653">
              <w:rPr>
                <w:rFonts w:ascii="Sylfaen" w:hAnsi="Sylfaen" w:cs="Sylfaen"/>
                <w:noProof/>
                <w:sz w:val="24"/>
                <w:szCs w:val="24"/>
              </w:rPr>
              <w:instrText>;</w:instrText>
            </w:r>
          </w:p>
          <w:p w:rsidR="00E201F0" w:rsidRPr="00C44653" w:rsidRDefault="00E201F0" w:rsidP="00A500C1">
            <w:pPr>
              <w:ind w:right="72"/>
              <w:jc w:val="both"/>
              <w:rPr>
                <w:rFonts w:ascii="Sylfaen" w:hAnsi="Sylfaen" w:cs="Sylfaen"/>
                <w:noProof/>
                <w:sz w:val="24"/>
                <w:szCs w:val="24"/>
              </w:rPr>
            </w:pPr>
            <w:r w:rsidRPr="00C44653">
              <w:rPr>
                <w:rFonts w:ascii="Sylfaen" w:hAnsi="Sylfaen" w:cs="Sylfaen"/>
                <w:noProof/>
                <w:sz w:val="24"/>
                <w:szCs w:val="24"/>
                <w:lang w:val="ka-GE"/>
              </w:rPr>
              <w:instrText>0% - თუ კრედიტის დასრულებამდე დარჩენილია 6 თვეზე ნაკლები</w:instrText>
            </w:r>
            <w:r w:rsidRPr="00C44653">
              <w:rPr>
                <w:rFonts w:ascii="Sylfaen" w:hAnsi="Sylfaen" w:cs="Sylfaen"/>
                <w:noProof/>
                <w:sz w:val="24"/>
                <w:szCs w:val="24"/>
              </w:rPr>
              <w:instrText>.</w:instrText>
            </w:r>
            <w:r>
              <w:rPr>
                <w:rFonts w:ascii="Sylfaen" w:hAnsi="Sylfaen" w:cs="Sylfaen"/>
                <w:sz w:val="24"/>
                <w:szCs w:val="24"/>
                <w:lang w:val="ka-GE"/>
              </w:rPr>
              <w:fldChar w:fldCharType="end"/>
            </w:r>
            <w:r>
              <w:rPr>
                <w:rFonts w:ascii="Sylfaen" w:hAnsi="Sylfaen" w:cs="Sylfaen"/>
                <w:sz w:val="24"/>
                <w:szCs w:val="24"/>
              </w:rPr>
              <w:instrText>"</w:instrText>
            </w:r>
            <w:r>
              <w:rPr>
                <w:rFonts w:ascii="Sylfaen" w:hAnsi="Sylfaen" w:cs="Sylfaen"/>
                <w:sz w:val="24"/>
                <w:szCs w:val="24"/>
                <w:lang w:val="ka-GE"/>
              </w:rPr>
              <w:instrText xml:space="preserve"> </w:instrText>
            </w:r>
            <w:r>
              <w:rPr>
                <w:rFonts w:ascii="Sylfaen" w:eastAsiaTheme="minorHAnsi" w:hAnsi="Sylfaen" w:cs="Sylfaen"/>
                <w:sz w:val="24"/>
                <w:szCs w:val="24"/>
                <w:lang w:val="ka-GE"/>
              </w:rPr>
              <w:fldChar w:fldCharType="separate"/>
            </w:r>
            <w:r w:rsidRPr="00C44653">
              <w:rPr>
                <w:rFonts w:ascii="Sylfaen" w:hAnsi="Sylfaen" w:cs="Sylfaen"/>
                <w:noProof/>
                <w:sz w:val="24"/>
                <w:szCs w:val="24"/>
                <w:lang w:val="ka-GE"/>
              </w:rPr>
              <w:t xml:space="preserve">კრედიტის ნარჩენ ძირითად თანხაზე მიმართული თანხის: </w:t>
            </w:r>
          </w:p>
          <w:p w:rsidR="00E201F0" w:rsidRPr="00C44653" w:rsidRDefault="00E201F0" w:rsidP="00A500C1">
            <w:pPr>
              <w:rPr>
                <w:rFonts w:ascii="Sylfaen" w:hAnsi="Sylfaen"/>
                <w:noProof/>
              </w:rPr>
            </w:pPr>
            <w:r w:rsidRPr="00C44653">
              <w:rPr>
                <w:rFonts w:ascii="Sylfaen" w:hAnsi="Sylfaen"/>
                <w:noProof/>
                <w:sz w:val="24"/>
              </w:rPr>
              <w:t xml:space="preserve">2% - </w:t>
            </w:r>
            <w:r w:rsidRPr="00C44653">
              <w:rPr>
                <w:rFonts w:ascii="Sylfaen" w:hAnsi="Sylfaen" w:cs="Sylfaen"/>
                <w:noProof/>
                <w:sz w:val="24"/>
              </w:rPr>
              <w:t>თუ</w:t>
            </w:r>
            <w:r w:rsidRPr="00C44653">
              <w:rPr>
                <w:rFonts w:ascii="Sylfaen" w:hAnsi="Sylfaen"/>
                <w:noProof/>
                <w:sz w:val="24"/>
              </w:rPr>
              <w:t xml:space="preserve"> </w:t>
            </w:r>
            <w:r w:rsidRPr="00C44653">
              <w:rPr>
                <w:rFonts w:ascii="Sylfaen" w:hAnsi="Sylfaen" w:cs="Sylfaen"/>
                <w:noProof/>
                <w:sz w:val="24"/>
              </w:rPr>
              <w:t>კრედიტის</w:t>
            </w:r>
            <w:r w:rsidRPr="00C44653">
              <w:rPr>
                <w:rFonts w:ascii="Sylfaen" w:hAnsi="Sylfaen"/>
                <w:noProof/>
                <w:sz w:val="24"/>
              </w:rPr>
              <w:t xml:space="preserve"> </w:t>
            </w:r>
            <w:r w:rsidRPr="00C44653">
              <w:rPr>
                <w:rFonts w:ascii="Sylfaen" w:hAnsi="Sylfaen" w:cs="Sylfaen"/>
                <w:noProof/>
                <w:sz w:val="24"/>
              </w:rPr>
              <w:t>დასრულებამდე</w:t>
            </w:r>
            <w:r w:rsidRPr="00C44653">
              <w:rPr>
                <w:rFonts w:ascii="Sylfaen" w:hAnsi="Sylfaen"/>
                <w:noProof/>
                <w:sz w:val="24"/>
              </w:rPr>
              <w:t xml:space="preserve"> </w:t>
            </w:r>
            <w:r w:rsidRPr="00C44653">
              <w:rPr>
                <w:rFonts w:ascii="Sylfaen" w:hAnsi="Sylfaen" w:cs="Sylfaen"/>
                <w:noProof/>
                <w:sz w:val="24"/>
              </w:rPr>
              <w:t>დარჩენილია</w:t>
            </w:r>
            <w:r w:rsidRPr="00C44653">
              <w:rPr>
                <w:rFonts w:ascii="Sylfaen" w:hAnsi="Sylfaen"/>
                <w:noProof/>
                <w:sz w:val="24"/>
              </w:rPr>
              <w:t xml:space="preserve"> 24 </w:t>
            </w:r>
            <w:r w:rsidRPr="00C44653">
              <w:rPr>
                <w:rFonts w:ascii="Sylfaen" w:hAnsi="Sylfaen" w:cs="Sylfaen"/>
                <w:noProof/>
                <w:sz w:val="24"/>
              </w:rPr>
              <w:t>თვეზე</w:t>
            </w:r>
            <w:r w:rsidRPr="00C44653">
              <w:rPr>
                <w:rFonts w:ascii="Sylfaen" w:hAnsi="Sylfaen"/>
                <w:noProof/>
                <w:sz w:val="24"/>
              </w:rPr>
              <w:t xml:space="preserve"> </w:t>
            </w:r>
            <w:r w:rsidRPr="00C44653">
              <w:rPr>
                <w:rFonts w:ascii="Sylfaen" w:hAnsi="Sylfaen" w:cs="Sylfaen"/>
                <w:noProof/>
                <w:sz w:val="24"/>
              </w:rPr>
              <w:t>მეტი</w:t>
            </w:r>
            <w:r w:rsidRPr="00C44653">
              <w:rPr>
                <w:rFonts w:ascii="Sylfaen" w:hAnsi="Sylfaen"/>
                <w:noProof/>
                <w:sz w:val="24"/>
              </w:rPr>
              <w:t>;</w:t>
            </w:r>
          </w:p>
          <w:p w:rsidR="00E201F0" w:rsidRPr="00C44653" w:rsidRDefault="00E201F0" w:rsidP="00A500C1">
            <w:pPr>
              <w:ind w:right="72"/>
              <w:jc w:val="both"/>
              <w:rPr>
                <w:rFonts w:ascii="Sylfaen" w:hAnsi="Sylfaen" w:cs="Sylfaen"/>
                <w:noProof/>
                <w:sz w:val="24"/>
                <w:szCs w:val="24"/>
              </w:rPr>
            </w:pPr>
            <w:r w:rsidRPr="00C44653">
              <w:rPr>
                <w:rFonts w:ascii="Sylfaen" w:hAnsi="Sylfaen" w:cs="Sylfaen"/>
                <w:noProof/>
                <w:sz w:val="24"/>
                <w:szCs w:val="24"/>
                <w:lang w:val="ka-GE"/>
              </w:rPr>
              <w:t>1%</w:t>
            </w:r>
            <w:r w:rsidRPr="00C44653">
              <w:rPr>
                <w:rFonts w:ascii="Sylfaen" w:hAnsi="Sylfaen" w:cs="Sylfaen"/>
                <w:noProof/>
                <w:sz w:val="24"/>
                <w:szCs w:val="24"/>
              </w:rPr>
              <w:t xml:space="preserve"> </w:t>
            </w:r>
            <w:r w:rsidRPr="00C44653">
              <w:rPr>
                <w:rFonts w:ascii="Sylfaen" w:hAnsi="Sylfaen" w:cs="Sylfaen"/>
                <w:noProof/>
                <w:sz w:val="24"/>
                <w:szCs w:val="24"/>
                <w:lang w:val="ka-GE"/>
              </w:rPr>
              <w:t>-</w:t>
            </w:r>
            <w:r w:rsidRPr="00C44653">
              <w:rPr>
                <w:rFonts w:ascii="Sylfaen" w:hAnsi="Sylfaen" w:cs="Sylfaen"/>
                <w:noProof/>
                <w:sz w:val="24"/>
                <w:szCs w:val="24"/>
              </w:rPr>
              <w:t xml:space="preserve"> </w:t>
            </w:r>
            <w:r w:rsidRPr="00C44653">
              <w:rPr>
                <w:rFonts w:ascii="Sylfaen" w:hAnsi="Sylfaen" w:cs="Sylfaen"/>
                <w:noProof/>
                <w:sz w:val="24"/>
                <w:szCs w:val="24"/>
                <w:lang w:val="ka-GE"/>
              </w:rPr>
              <w:t>თუ კრედიტის დასრულებამდე დარჩენილია</w:t>
            </w:r>
            <w:r w:rsidRPr="00C44653">
              <w:rPr>
                <w:rFonts w:ascii="Sylfaen" w:hAnsi="Sylfaen" w:cs="Sylfaen"/>
                <w:noProof/>
                <w:sz w:val="24"/>
                <w:szCs w:val="24"/>
              </w:rPr>
              <w:t xml:space="preserve"> </w:t>
            </w:r>
            <w:r w:rsidRPr="00C44653">
              <w:rPr>
                <w:rFonts w:ascii="Sylfaen" w:hAnsi="Sylfaen" w:cs="Sylfaen"/>
                <w:noProof/>
                <w:sz w:val="24"/>
                <w:szCs w:val="24"/>
                <w:lang w:val="ka-GE"/>
              </w:rPr>
              <w:t>12-დან 24 თვემდე</w:t>
            </w:r>
            <w:r w:rsidRPr="00C44653">
              <w:rPr>
                <w:rFonts w:ascii="Sylfaen" w:hAnsi="Sylfaen" w:cs="Sylfaen"/>
                <w:noProof/>
                <w:sz w:val="24"/>
                <w:szCs w:val="24"/>
              </w:rPr>
              <w:t>;</w:t>
            </w:r>
          </w:p>
          <w:p w:rsidR="00E201F0" w:rsidRPr="00C44653" w:rsidRDefault="00E201F0" w:rsidP="00A500C1">
            <w:pPr>
              <w:ind w:right="72"/>
              <w:jc w:val="both"/>
              <w:rPr>
                <w:rFonts w:ascii="Sylfaen" w:hAnsi="Sylfaen" w:cs="Sylfaen"/>
                <w:noProof/>
                <w:sz w:val="24"/>
                <w:szCs w:val="24"/>
              </w:rPr>
            </w:pPr>
            <w:r w:rsidRPr="00C44653">
              <w:rPr>
                <w:rFonts w:ascii="Sylfaen" w:hAnsi="Sylfaen" w:cs="Sylfaen"/>
                <w:noProof/>
                <w:sz w:val="24"/>
                <w:szCs w:val="24"/>
                <w:lang w:val="ka-GE"/>
              </w:rPr>
              <w:t>0.5% -</w:t>
            </w:r>
            <w:r w:rsidRPr="00C44653">
              <w:rPr>
                <w:rFonts w:ascii="Sylfaen" w:hAnsi="Sylfaen" w:cs="Sylfaen"/>
                <w:noProof/>
                <w:sz w:val="24"/>
                <w:szCs w:val="24"/>
              </w:rPr>
              <w:t xml:space="preserve"> </w:t>
            </w:r>
            <w:r w:rsidRPr="00C44653">
              <w:rPr>
                <w:rFonts w:ascii="Sylfaen" w:hAnsi="Sylfaen" w:cs="Sylfaen"/>
                <w:noProof/>
                <w:sz w:val="24"/>
                <w:szCs w:val="24"/>
                <w:lang w:val="ka-GE"/>
              </w:rPr>
              <w:t>თუ კრედიტის დასრულებამდე დარჩენილია 6-დან 12 თვემდე</w:t>
            </w:r>
            <w:r w:rsidRPr="00C44653">
              <w:rPr>
                <w:rFonts w:ascii="Sylfaen" w:hAnsi="Sylfaen" w:cs="Sylfaen"/>
                <w:noProof/>
                <w:sz w:val="24"/>
                <w:szCs w:val="24"/>
              </w:rPr>
              <w:t>;</w:t>
            </w:r>
          </w:p>
          <w:p w:rsidR="00E201F0" w:rsidRDefault="00E201F0" w:rsidP="00A500C1">
            <w:pPr>
              <w:ind w:right="72"/>
              <w:jc w:val="both"/>
              <w:rPr>
                <w:rFonts w:ascii="Sylfaen" w:hAnsi="Sylfaen" w:cs="Sylfaen"/>
                <w:sz w:val="24"/>
                <w:szCs w:val="24"/>
                <w:lang w:val="ka-GE"/>
              </w:rPr>
            </w:pPr>
            <w:r w:rsidRPr="00C44653">
              <w:rPr>
                <w:rFonts w:ascii="Sylfaen" w:hAnsi="Sylfaen" w:cs="Sylfaen"/>
                <w:noProof/>
                <w:sz w:val="24"/>
                <w:szCs w:val="24"/>
                <w:lang w:val="ka-GE"/>
              </w:rPr>
              <w:t>0% - თუ კრედიტის დასრულებამდე დარჩენილია 6 თვეზე ნაკლები</w:t>
            </w:r>
            <w:r w:rsidRPr="00C44653">
              <w:rPr>
                <w:rFonts w:ascii="Sylfaen" w:hAnsi="Sylfaen" w:cs="Sylfaen"/>
                <w:noProof/>
                <w:sz w:val="24"/>
                <w:szCs w:val="24"/>
              </w:rPr>
              <w:t>.</w:t>
            </w:r>
            <w:r>
              <w:rPr>
                <w:rFonts w:ascii="Sylfaen" w:hAnsi="Sylfaen" w:cs="Sylfaen"/>
                <w:sz w:val="24"/>
                <w:szCs w:val="24"/>
                <w:lang w:val="ka-GE"/>
              </w:rPr>
              <w:fldChar w:fldCharType="end"/>
            </w:r>
            <w:r w:rsidRPr="002157EC">
              <w:rPr>
                <w:rFonts w:ascii="Sylfaen" w:hAnsi="Sylfaen" w:cs="Segoe UI"/>
                <w:color w:val="000000"/>
                <w:sz w:val="24"/>
                <w:szCs w:val="24"/>
              </w:rPr>
              <w:fldChar w:fldCharType="begin"/>
            </w:r>
            <w:r w:rsidRPr="002157EC">
              <w:rPr>
                <w:rFonts w:ascii="Sylfaen" w:hAnsi="Sylfaen" w:cs="Segoe UI"/>
                <w:color w:val="000000"/>
                <w:sz w:val="24"/>
                <w:szCs w:val="24"/>
              </w:rPr>
              <w:instrText xml:space="preserve"> IF </w:instrText>
            </w:r>
            <w:r w:rsidRPr="002157EC">
              <w:rPr>
                <w:rFonts w:ascii="Sylfaen" w:hAnsi="Sylfaen" w:cs="Sylfaen"/>
                <w:sz w:val="24"/>
                <w:szCs w:val="24"/>
                <w:lang w:val="ka-GE"/>
              </w:rPr>
              <w:fldChar w:fldCharType="begin"/>
            </w:r>
            <w:r w:rsidRPr="002157EC">
              <w:rPr>
                <w:rFonts w:ascii="Sylfaen" w:hAnsi="Sylfaen" w:cs="Sylfaen"/>
                <w:sz w:val="24"/>
                <w:szCs w:val="24"/>
                <w:lang w:val="ka-GE"/>
              </w:rPr>
              <w:instrText xml:space="preserve">MERGEFIELD DaysBeforeFirstPayment </w:instrText>
            </w:r>
            <w:r w:rsidRPr="002157EC">
              <w:rPr>
                <w:rFonts w:ascii="Sylfaen" w:hAnsi="Sylfaen" w:cs="Sylfaen"/>
                <w:sz w:val="24"/>
                <w:szCs w:val="24"/>
                <w:lang w:val="ka-GE"/>
              </w:rPr>
              <w:fldChar w:fldCharType="separate"/>
            </w:r>
            <w:r>
              <w:rPr>
                <w:rFonts w:ascii="Sylfaen" w:hAnsi="Sylfaen" w:cs="Sylfaen"/>
                <w:noProof/>
                <w:sz w:val="24"/>
                <w:szCs w:val="24"/>
                <w:lang w:val="ka-GE"/>
              </w:rPr>
              <w:instrText>«DaysBeforeFirstPayment»</w:instrText>
            </w:r>
            <w:r w:rsidRPr="002157EC">
              <w:rPr>
                <w:rFonts w:ascii="Sylfaen" w:hAnsi="Sylfaen" w:cs="Sylfaen"/>
                <w:sz w:val="24"/>
                <w:szCs w:val="24"/>
                <w:lang w:val="ka-GE"/>
              </w:rPr>
              <w:fldChar w:fldCharType="end"/>
            </w:r>
            <w:r>
              <w:rPr>
                <w:rFonts w:ascii="Sylfaen" w:hAnsi="Sylfaen" w:cs="Sylfaen"/>
                <w:sz w:val="24"/>
                <w:szCs w:val="24"/>
              </w:rPr>
              <w:instrText xml:space="preserve"> &gt;</w:instrText>
            </w:r>
            <w:r w:rsidRPr="002157EC">
              <w:rPr>
                <w:rFonts w:ascii="Sylfaen" w:hAnsi="Sylfaen" w:cs="Sylfaen"/>
                <w:sz w:val="24"/>
                <w:szCs w:val="24"/>
              </w:rPr>
              <w:instrText xml:space="preserve"> "46" "</w:instrText>
            </w:r>
          </w:p>
          <w:p w:rsidR="00E201F0" w:rsidRPr="002157EC" w:rsidRDefault="00E201F0" w:rsidP="00A500C1">
            <w:pPr>
              <w:ind w:right="72"/>
              <w:jc w:val="both"/>
              <w:rPr>
                <w:rFonts w:ascii="Sylfaen" w:hAnsi="Sylfaen" w:cs="Sylfaen"/>
                <w:sz w:val="24"/>
                <w:szCs w:val="24"/>
                <w:lang w:val="ka-GE"/>
              </w:rPr>
            </w:pPr>
            <w:r>
              <w:rPr>
                <w:rFonts w:ascii="Sylfaen" w:hAnsi="Sylfaen" w:cs="Segoe UI"/>
                <w:color w:val="000000"/>
                <w:sz w:val="24"/>
                <w:szCs w:val="24"/>
              </w:rPr>
              <w:instrText>საშეღავათო პერიოდში</w:instrText>
            </w:r>
            <w:r w:rsidRPr="002157EC">
              <w:rPr>
                <w:rFonts w:ascii="Sylfaen" w:hAnsi="Sylfaen" w:cs="Segoe UI"/>
                <w:color w:val="000000"/>
                <w:sz w:val="24"/>
                <w:szCs w:val="24"/>
              </w:rPr>
              <w:instrText xml:space="preserve"> სესხზე უცვლელად და უწყვეტად ხორციელდება საპროცენტო სარგებლის დარიცხვა, რომლის გადახდაც უნდა განხორციელდეს საშეღავათო პერიოდის გასვლის შემდეგ, გრაფიკის შესაბამისად. სესხის ნაწილობრივ/სრულად წინსწრებით დაფარვის შემთხვევაში, მსესხებელი ვალდებულია გადაიხადოს წინსწრების თარიღამდე (დღემდე) დარიცხული ყველა გადასახდელი, მათ შორის, სადაზღვევო პრემია (დაზღვევის არსებობის შემთხვევაში) და საპროცენტო სარგებელი, იმ პროპორციულობით, რაც დარიცხულია წინსწრების თარიღამდე (დღემდე), თუ წინსწრება ხორციელდება საშეღავათო პერიოდში, ხოლო საშეღავათო პერიოდის გასვლის შემდგომ, მსესხებელი ვალდებულია სრულად დაფაროს საშეღავათო პერიოდის განმავლობაში დარიცხული (გრაფიკის მიხედვით მომავალ გადასახდელ(ებ)ში გადანაწილებული) საპროცენტო სარგებელი, ისევე როგორც საშეღავათო პერიოდის გასვლის შემდგომ წინსწრების თარიღამდე (დღემდე) დარიცხული საპროცენტო სარგებელი, დაზღვევა (ასეთის არსებობის შემთხვევაში) და სხვა გადასახდელები.</w:instrText>
            </w:r>
            <w:r w:rsidRPr="002157EC">
              <w:rPr>
                <w:rFonts w:ascii="Sylfaen" w:hAnsi="Sylfaen" w:cs="Sylfaen"/>
                <w:sz w:val="24"/>
                <w:szCs w:val="24"/>
              </w:rPr>
              <w:instrText>" ""</w:instrText>
            </w:r>
            <w:r w:rsidRPr="002157EC">
              <w:rPr>
                <w:rFonts w:ascii="Sylfaen" w:hAnsi="Sylfaen" w:cs="Segoe UI"/>
                <w:color w:val="000000"/>
                <w:sz w:val="24"/>
                <w:szCs w:val="24"/>
              </w:rPr>
              <w:instrText xml:space="preserve"> </w:instrText>
            </w:r>
            <w:r w:rsidRPr="002157EC">
              <w:rPr>
                <w:rFonts w:ascii="Sylfaen" w:hAnsi="Sylfaen" w:cs="Segoe UI"/>
                <w:color w:val="000000"/>
                <w:sz w:val="24"/>
                <w:szCs w:val="24"/>
              </w:rPr>
              <w:fldChar w:fldCharType="end"/>
            </w:r>
          </w:p>
        </w:tc>
      </w:tr>
      <w:tr w:rsidR="00E201F0" w:rsidRPr="00B9696C" w:rsidTr="00A500C1">
        <w:tc>
          <w:tcPr>
            <w:tcW w:w="4680" w:type="dxa"/>
          </w:tcPr>
          <w:p w:rsidR="00E201F0" w:rsidRPr="00C44653" w:rsidRDefault="00E201F0" w:rsidP="00A500C1">
            <w:pPr>
              <w:tabs>
                <w:tab w:val="left" w:pos="4590"/>
              </w:tabs>
              <w:ind w:right="20"/>
              <w:rPr>
                <w:rFonts w:ascii="Sylfaen" w:hAnsi="Sylfaen" w:cs="Sylfaen"/>
                <w:sz w:val="24"/>
                <w:szCs w:val="24"/>
                <w:lang w:val="ka-GE"/>
              </w:rPr>
            </w:pPr>
            <w:r w:rsidRPr="00ED7D3A">
              <w:rPr>
                <w:rFonts w:ascii="Sylfaen" w:hAnsi="Sylfaen" w:cs="Sylfaen"/>
                <w:noProof/>
                <w:sz w:val="24"/>
                <w:szCs w:val="24"/>
                <w:lang w:val="ka-GE"/>
              </w:rPr>
              <w:t>პირგასამტეხლო ვადაგადაცილებისთვის:</w:t>
            </w:r>
          </w:p>
        </w:tc>
        <w:tc>
          <w:tcPr>
            <w:tcW w:w="7020" w:type="dxa"/>
            <w:shd w:val="clear" w:color="auto" w:fill="auto"/>
          </w:tcPr>
          <w:p w:rsidR="00E201F0" w:rsidRPr="00E43664" w:rsidRDefault="008874B4" w:rsidP="008874B4">
            <w:pPr>
              <w:widowControl w:val="0"/>
              <w:autoSpaceDE w:val="0"/>
              <w:autoSpaceDN w:val="0"/>
              <w:adjustRightInd w:val="0"/>
              <w:ind w:right="20"/>
              <w:jc w:val="both"/>
              <w:rPr>
                <w:rFonts w:ascii="Sylfaen" w:hAnsi="Sylfaen" w:cs="Sylfaen"/>
                <w:sz w:val="24"/>
                <w:szCs w:val="24"/>
                <w:lang w:val="ka-GE"/>
              </w:rPr>
            </w:pPr>
            <w:r w:rsidRPr="008874B4">
              <w:rPr>
                <w:rFonts w:ascii="Sylfaen" w:hAnsi="Sylfaen" w:cs="Sylfaen"/>
                <w:sz w:val="24"/>
                <w:szCs w:val="24"/>
                <w:lang w:val="ka-GE"/>
              </w:rPr>
              <w:t>არაუმეტეს ნ</w:t>
            </w:r>
            <w:r>
              <w:rPr>
                <w:rFonts w:ascii="Sylfaen" w:hAnsi="Sylfaen" w:cs="Sylfaen"/>
                <w:sz w:val="24"/>
                <w:szCs w:val="24"/>
                <w:lang w:val="ka-GE"/>
              </w:rPr>
              <w:t xml:space="preserve">არჩენი ძირითადი თანხის 0,27%-სა </w:t>
            </w:r>
            <w:r w:rsidRPr="008874B4">
              <w:rPr>
                <w:rFonts w:ascii="Sylfaen" w:hAnsi="Sylfaen" w:cs="Sylfaen"/>
                <w:sz w:val="24"/>
                <w:szCs w:val="24"/>
                <w:lang w:val="ka-GE"/>
              </w:rPr>
              <w:t>(ჯამურად, არაუმეტეს მიმდინარე ნარჩენი ძირითადი თანხის 1.5-მაგი ოდენობისა)</w:t>
            </w:r>
          </w:p>
        </w:tc>
      </w:tr>
    </w:tbl>
    <w:p w:rsidR="00E201F0" w:rsidRPr="00C44653" w:rsidRDefault="00E201F0" w:rsidP="00E201F0">
      <w:pPr>
        <w:widowControl w:val="0"/>
        <w:autoSpaceDE w:val="0"/>
        <w:autoSpaceDN w:val="0"/>
        <w:adjustRightInd w:val="0"/>
        <w:spacing w:after="0" w:line="360" w:lineRule="auto"/>
        <w:ind w:right="20"/>
        <w:jc w:val="center"/>
        <w:rPr>
          <w:rFonts w:ascii="Sylfaen" w:hAnsi="Sylfaen" w:cs="Sylfaen"/>
          <w:b/>
          <w:bCs/>
          <w:position w:val="1"/>
          <w:sz w:val="24"/>
          <w:szCs w:val="24"/>
          <w:lang w:val="ka-GE"/>
        </w:rPr>
      </w:pPr>
      <w:r w:rsidRPr="00C44653">
        <w:rPr>
          <w:rFonts w:ascii="Sylfaen" w:hAnsi="Sylfaen" w:cs="Sylfaen"/>
          <w:b/>
          <w:bCs/>
          <w:position w:val="1"/>
          <w:sz w:val="24"/>
          <w:szCs w:val="24"/>
          <w:lang w:val="ka-GE"/>
        </w:rPr>
        <w:t>გთხოვთ, გაითვალისწინოთ, რომ:</w:t>
      </w:r>
    </w:p>
    <w:p w:rsidR="00E201F0" w:rsidRPr="00C44653" w:rsidRDefault="00E201F0" w:rsidP="00E201F0">
      <w:pPr>
        <w:pStyle w:val="ListParagraph"/>
        <w:widowControl w:val="0"/>
        <w:numPr>
          <w:ilvl w:val="0"/>
          <w:numId w:val="2"/>
        </w:numPr>
        <w:tabs>
          <w:tab w:val="left" w:pos="480"/>
        </w:tabs>
        <w:autoSpaceDE w:val="0"/>
        <w:autoSpaceDN w:val="0"/>
        <w:adjustRightInd w:val="0"/>
        <w:spacing w:after="0" w:line="179" w:lineRule="auto"/>
        <w:ind w:left="0" w:right="20" w:hanging="450"/>
        <w:jc w:val="both"/>
        <w:rPr>
          <w:rFonts w:ascii="Sylfaen" w:hAnsi="Sylfaen" w:cs="Sylfaen"/>
          <w:sz w:val="24"/>
          <w:szCs w:val="24"/>
          <w:lang w:val="ka-GE"/>
        </w:rPr>
      </w:pPr>
      <w:r w:rsidRPr="00C44653">
        <w:rPr>
          <w:rFonts w:ascii="Sylfaen" w:hAnsi="Sylfaen" w:cs="Sylfaen"/>
          <w:sz w:val="24"/>
          <w:szCs w:val="24"/>
          <w:lang w:val="ka-GE"/>
        </w:rPr>
        <w:t xml:space="preserve">მომხმარებელს უფლება აქვს წარადგინოს პრეტენზია ბანკში ზეპირი, </w:t>
      </w:r>
      <w:r>
        <w:rPr>
          <w:rFonts w:ascii="Sylfaen" w:hAnsi="Sylfaen" w:cs="Sylfaen"/>
          <w:sz w:val="24"/>
          <w:szCs w:val="24"/>
          <w:lang w:val="ka-GE"/>
        </w:rPr>
        <w:t xml:space="preserve">თავისუფალი </w:t>
      </w:r>
      <w:r w:rsidRPr="00C44653">
        <w:rPr>
          <w:rFonts w:ascii="Sylfaen" w:eastAsia="Calibri" w:hAnsi="Sylfaen" w:cs="AcadNusx"/>
          <w:bCs/>
          <w:sz w:val="24"/>
          <w:szCs w:val="24"/>
          <w:lang w:val="ka-GE"/>
        </w:rPr>
        <w:t>წერილობითი</w:t>
      </w:r>
      <w:r>
        <w:rPr>
          <w:rFonts w:ascii="Sylfaen" w:eastAsia="Calibri" w:hAnsi="Sylfaen" w:cs="AcadNusx"/>
          <w:bCs/>
          <w:sz w:val="24"/>
          <w:szCs w:val="24"/>
          <w:lang w:val="ka-GE"/>
        </w:rPr>
        <w:t>, სტანდარტული წერილობითი</w:t>
      </w:r>
      <w:r w:rsidRPr="00C44653">
        <w:rPr>
          <w:rFonts w:ascii="Sylfaen" w:eastAsia="Calibri" w:hAnsi="Sylfaen" w:cs="AcadNusx"/>
          <w:bCs/>
          <w:sz w:val="24"/>
          <w:szCs w:val="24"/>
          <w:lang w:val="ka-GE"/>
        </w:rPr>
        <w:t xml:space="preserve"> ან ელექტრონული ფორმით</w:t>
      </w:r>
      <w:r w:rsidRPr="00C44653">
        <w:rPr>
          <w:rFonts w:ascii="Sylfaen" w:hAnsi="Sylfaen" w:cs="Sylfaen"/>
          <w:sz w:val="24"/>
          <w:szCs w:val="24"/>
          <w:lang w:val="ka-GE"/>
        </w:rPr>
        <w:t>.</w:t>
      </w:r>
    </w:p>
    <w:p w:rsidR="00E201F0" w:rsidRPr="00C44653" w:rsidRDefault="00E201F0" w:rsidP="00E201F0">
      <w:pPr>
        <w:pStyle w:val="ListParagraph"/>
        <w:widowControl w:val="0"/>
        <w:numPr>
          <w:ilvl w:val="0"/>
          <w:numId w:val="2"/>
        </w:numPr>
        <w:tabs>
          <w:tab w:val="left" w:pos="480"/>
        </w:tabs>
        <w:autoSpaceDE w:val="0"/>
        <w:autoSpaceDN w:val="0"/>
        <w:adjustRightInd w:val="0"/>
        <w:spacing w:after="0" w:line="179" w:lineRule="auto"/>
        <w:ind w:left="0" w:right="20" w:hanging="450"/>
        <w:jc w:val="both"/>
        <w:rPr>
          <w:rFonts w:ascii="Sylfaen" w:eastAsia="Calibri" w:hAnsi="Sylfaen" w:cs="AcadNusx"/>
          <w:bCs/>
          <w:sz w:val="24"/>
          <w:szCs w:val="24"/>
          <w:lang w:val="ka-GE"/>
        </w:rPr>
      </w:pPr>
      <w:r w:rsidRPr="00C44653">
        <w:rPr>
          <w:rFonts w:ascii="Sylfaen" w:eastAsia="Calibri" w:hAnsi="Sylfaen" w:cs="AcadNusx"/>
          <w:bCs/>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ვებგვერდზე  - </w:t>
      </w:r>
      <w:r w:rsidR="00E042D5">
        <w:fldChar w:fldCharType="begin"/>
      </w:r>
      <w:r w:rsidR="00E042D5">
        <w:instrText xml:space="preserve"> HYPERLINK "http://www.nbg.gov.ge/cp" </w:instrText>
      </w:r>
      <w:r w:rsidR="00E042D5">
        <w:fldChar w:fldCharType="separate"/>
      </w:r>
      <w:r w:rsidRPr="00C44653">
        <w:rPr>
          <w:rFonts w:ascii="Sylfaen" w:eastAsia="Calibri" w:hAnsi="Sylfaen" w:cs="AcadNusx"/>
          <w:bCs/>
          <w:sz w:val="24"/>
          <w:szCs w:val="24"/>
          <w:lang w:val="ka-GE"/>
        </w:rPr>
        <w:t>www.nbg.gov.ge/cp</w:t>
      </w:r>
      <w:r w:rsidR="00E042D5">
        <w:rPr>
          <w:rFonts w:ascii="Sylfaen" w:eastAsia="Calibri" w:hAnsi="Sylfaen" w:cs="AcadNusx"/>
          <w:bCs/>
          <w:sz w:val="24"/>
          <w:szCs w:val="24"/>
          <w:lang w:val="ka-GE"/>
        </w:rPr>
        <w:fldChar w:fldCharType="end"/>
      </w:r>
      <w:r w:rsidRPr="00C44653">
        <w:rPr>
          <w:rFonts w:ascii="Sylfaen" w:eastAsia="Calibri" w:hAnsi="Sylfaen" w:cs="AcadNusx"/>
          <w:bCs/>
          <w:sz w:val="24"/>
          <w:szCs w:val="24"/>
          <w:lang w:val="ka-GE"/>
        </w:rPr>
        <w:t xml:space="preserve"> და ცხელ ხაზზე - 032 2406 406.</w:t>
      </w:r>
    </w:p>
    <w:p w:rsidR="00E201F0" w:rsidRPr="00C44653" w:rsidRDefault="00E201F0" w:rsidP="00E201F0">
      <w:pPr>
        <w:rPr>
          <w:rFonts w:ascii="Sylfaen" w:hAnsi="Sylfaen" w:cs="Sylfaen"/>
          <w:b/>
          <w:bCs/>
          <w:position w:val="1"/>
          <w:sz w:val="20"/>
          <w:szCs w:val="20"/>
          <w:lang w:val="ka-GE"/>
        </w:rPr>
      </w:pPr>
      <w:r w:rsidRPr="00C44653">
        <w:rPr>
          <w:rFonts w:ascii="Sylfaen" w:hAnsi="Sylfaen" w:cs="Sylfaen"/>
          <w:b/>
          <w:bCs/>
          <w:position w:val="1"/>
          <w:sz w:val="20"/>
          <w:szCs w:val="20"/>
          <w:lang w:val="ka-GE"/>
        </w:rPr>
        <w:br w:type="page"/>
      </w:r>
    </w:p>
    <w:p w:rsidR="003A23C6" w:rsidRDefault="003A23C6" w:rsidP="00E201F0">
      <w:pPr>
        <w:spacing w:after="0"/>
        <w:jc w:val="center"/>
        <w:rPr>
          <w:rFonts w:ascii="Sylfaen" w:hAnsi="Sylfaen" w:cs="Sylfaen"/>
          <w:b/>
          <w:bCs/>
          <w:position w:val="1"/>
          <w:sz w:val="20"/>
          <w:szCs w:val="20"/>
          <w:lang w:val="ka-GE"/>
        </w:rPr>
      </w:pPr>
      <w:r w:rsidRPr="00D5340F">
        <w:rPr>
          <w:rFonts w:ascii="Sylfaen" w:hAnsi="Sylfaen"/>
          <w:noProof/>
          <w:sz w:val="14"/>
          <w:szCs w:val="14"/>
        </w:rPr>
        <w:lastRenderedPageBreak/>
        <w:drawing>
          <wp:inline distT="0" distB="0" distL="0" distR="0" wp14:anchorId="65D1EA49" wp14:editId="4115D8CC">
            <wp:extent cx="1526540" cy="45142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26540" cy="451423"/>
                    </a:xfrm>
                    <a:prstGeom prst="rect">
                      <a:avLst/>
                    </a:prstGeom>
                    <a:noFill/>
                    <a:ln>
                      <a:noFill/>
                    </a:ln>
                  </pic:spPr>
                </pic:pic>
              </a:graphicData>
            </a:graphic>
          </wp:inline>
        </w:drawing>
      </w:r>
    </w:p>
    <w:p w:rsidR="00E201F0" w:rsidRPr="00C44653" w:rsidRDefault="00E201F0" w:rsidP="00E201F0">
      <w:pPr>
        <w:spacing w:after="0"/>
        <w:jc w:val="center"/>
        <w:rPr>
          <w:rFonts w:ascii="Sylfaen" w:hAnsi="Sylfaen" w:cs="Sylfaen"/>
          <w:b/>
          <w:bCs/>
          <w:sz w:val="20"/>
          <w:szCs w:val="20"/>
          <w:lang w:val="ka-GE"/>
        </w:rPr>
      </w:pPr>
      <w:r w:rsidRPr="00C44653">
        <w:rPr>
          <w:rFonts w:ascii="Sylfaen" w:hAnsi="Sylfaen" w:cs="Sylfaen"/>
          <w:b/>
          <w:bCs/>
          <w:position w:val="1"/>
          <w:sz w:val="20"/>
          <w:szCs w:val="20"/>
          <w:lang w:val="ka-GE"/>
        </w:rPr>
        <w:t>საბანკო კრედიტის ხელშეკრულება #</w:t>
      </w:r>
      <w:r w:rsidRPr="00C44653">
        <w:rPr>
          <w:rFonts w:ascii="Sylfaen" w:hAnsi="Sylfaen" w:cs="Sylfaen"/>
          <w:b/>
          <w:bCs/>
          <w:position w:val="1"/>
          <w:sz w:val="20"/>
          <w:szCs w:val="20"/>
          <w:lang w:val="ka-GE"/>
        </w:rPr>
        <w:fldChar w:fldCharType="begin"/>
      </w:r>
      <w:r w:rsidRPr="00C44653">
        <w:rPr>
          <w:rFonts w:ascii="Sylfaen" w:hAnsi="Sylfaen" w:cs="Sylfaen"/>
          <w:b/>
          <w:bCs/>
          <w:position w:val="1"/>
          <w:sz w:val="20"/>
          <w:szCs w:val="20"/>
          <w:lang w:val="ka-GE"/>
        </w:rPr>
        <w:instrText xml:space="preserve"> MERGEFIELD AgreementNo </w:instrText>
      </w:r>
      <w:r w:rsidRPr="00C44653">
        <w:rPr>
          <w:rFonts w:ascii="Sylfaen" w:hAnsi="Sylfaen" w:cs="Sylfaen"/>
          <w:b/>
          <w:bCs/>
          <w:position w:val="1"/>
          <w:sz w:val="20"/>
          <w:szCs w:val="20"/>
          <w:lang w:val="ka-GE"/>
        </w:rPr>
        <w:fldChar w:fldCharType="separate"/>
      </w:r>
      <w:r w:rsidRPr="00C44653">
        <w:rPr>
          <w:rFonts w:ascii="Sylfaen" w:hAnsi="Sylfaen" w:cs="Sylfaen"/>
          <w:b/>
          <w:bCs/>
          <w:position w:val="1"/>
          <w:sz w:val="20"/>
          <w:szCs w:val="20"/>
          <w:lang w:val="ka-GE"/>
        </w:rPr>
        <w:fldChar w:fldCharType="end"/>
      </w:r>
    </w:p>
    <w:tbl>
      <w:tblPr>
        <w:tblW w:w="11070" w:type="dxa"/>
        <w:tblInd w:w="18" w:type="dxa"/>
        <w:tblLook w:val="04A0" w:firstRow="1" w:lastRow="0" w:firstColumn="1" w:lastColumn="0" w:noHBand="0" w:noVBand="1"/>
      </w:tblPr>
      <w:tblGrid>
        <w:gridCol w:w="5040"/>
        <w:gridCol w:w="6030"/>
      </w:tblGrid>
      <w:tr w:rsidR="00E201F0" w:rsidRPr="00C44653" w:rsidTr="00A500C1">
        <w:tc>
          <w:tcPr>
            <w:tcW w:w="5040" w:type="dxa"/>
            <w:hideMark/>
          </w:tcPr>
          <w:p w:rsidR="00E201F0" w:rsidRPr="00C44653" w:rsidRDefault="00E201F0" w:rsidP="00AB0C38">
            <w:pPr>
              <w:spacing w:after="0" w:line="240" w:lineRule="auto"/>
              <w:ind w:right="14"/>
              <w:rPr>
                <w:rFonts w:ascii="Sylfaen" w:hAnsi="Sylfaen"/>
                <w:b/>
                <w:sz w:val="20"/>
                <w:szCs w:val="20"/>
                <w:lang w:val="ka-GE"/>
              </w:rPr>
            </w:pPr>
            <w:r w:rsidRPr="00C44653">
              <w:rPr>
                <w:rFonts w:ascii="Sylfaen" w:hAnsi="Sylfaen"/>
                <w:b/>
                <w:sz w:val="20"/>
                <w:szCs w:val="20"/>
                <w:lang w:val="ka-GE"/>
              </w:rPr>
              <w:t xml:space="preserve">ქალაქი </w:t>
            </w:r>
          </w:p>
        </w:tc>
        <w:tc>
          <w:tcPr>
            <w:tcW w:w="6030" w:type="dxa"/>
            <w:hideMark/>
          </w:tcPr>
          <w:p w:rsidR="00E201F0" w:rsidRPr="00C44653" w:rsidRDefault="00AB0C38" w:rsidP="00A500C1">
            <w:pPr>
              <w:spacing w:after="0" w:line="240" w:lineRule="auto"/>
              <w:ind w:right="14"/>
              <w:jc w:val="right"/>
              <w:rPr>
                <w:rFonts w:ascii="Sylfaen" w:hAnsi="Sylfaen"/>
                <w:b/>
                <w:sz w:val="20"/>
                <w:szCs w:val="20"/>
                <w:lang w:val="ka-GE"/>
              </w:rPr>
            </w:pPr>
            <w:r>
              <w:rPr>
                <w:rFonts w:ascii="Sylfaen" w:hAnsi="Sylfaen"/>
                <w:b/>
                <w:sz w:val="20"/>
                <w:szCs w:val="20"/>
                <w:lang w:val="ka-GE"/>
              </w:rPr>
              <w:t>თარიღი</w:t>
            </w:r>
          </w:p>
        </w:tc>
      </w:tr>
    </w:tbl>
    <w:p w:rsidR="00E201F0" w:rsidRPr="00C44653" w:rsidRDefault="00E201F0" w:rsidP="00E201F0">
      <w:pPr>
        <w:widowControl w:val="0"/>
        <w:autoSpaceDE w:val="0"/>
        <w:autoSpaceDN w:val="0"/>
        <w:adjustRightInd w:val="0"/>
        <w:spacing w:before="8" w:after="0" w:line="243" w:lineRule="auto"/>
        <w:ind w:right="110"/>
        <w:jc w:val="both"/>
        <w:rPr>
          <w:rFonts w:ascii="Sylfaen" w:hAnsi="Sylfaen" w:cs="Sylfaen"/>
          <w:sz w:val="20"/>
          <w:szCs w:val="20"/>
        </w:rPr>
      </w:pPr>
      <w:r w:rsidRPr="00C44653">
        <w:rPr>
          <w:rFonts w:ascii="Sylfaen" w:hAnsi="Sylfaen" w:cs="Sylfaen"/>
          <w:sz w:val="20"/>
          <w:szCs w:val="20"/>
          <w:lang w:val="ka-GE"/>
        </w:rPr>
        <w:t xml:space="preserve">ერთი მხრივ, სს „თიბისი ბანკი“ (შემდგომში „ბანკი“)  და მეორე მხრივ, </w:t>
      </w:r>
      <w:r w:rsidR="00012098">
        <w:rPr>
          <w:rFonts w:ascii="Sylfaen" w:hAnsi="Sylfaen" w:cs="Sylfaen"/>
          <w:b/>
          <w:sz w:val="20"/>
          <w:szCs w:val="20"/>
          <w:lang w:val="ka-GE"/>
        </w:rPr>
        <w:t>(სახელი გვარი)</w:t>
      </w:r>
      <w:r w:rsidRPr="00C44653">
        <w:rPr>
          <w:rFonts w:ascii="Sylfaen" w:hAnsi="Sylfaen" w:cs="Sylfaen"/>
          <w:sz w:val="20"/>
          <w:szCs w:val="20"/>
          <w:lang w:val="ka-GE"/>
        </w:rPr>
        <w:t xml:space="preserve"> (შემდგომში „კლიენტი“/“მსესხებელი“) ვდებთ ამ ხელშეკრულებას და ვთანხმდებით შემდეგზე:</w:t>
      </w:r>
    </w:p>
    <w:p w:rsidR="00E201F0" w:rsidRPr="00C44653" w:rsidRDefault="00E201F0" w:rsidP="00E201F0">
      <w:pPr>
        <w:pStyle w:val="ListParagraph"/>
        <w:widowControl w:val="0"/>
        <w:numPr>
          <w:ilvl w:val="0"/>
          <w:numId w:val="3"/>
        </w:numPr>
        <w:autoSpaceDE w:val="0"/>
        <w:autoSpaceDN w:val="0"/>
        <w:adjustRightInd w:val="0"/>
        <w:spacing w:after="0" w:line="205" w:lineRule="exact"/>
        <w:ind w:right="110"/>
        <w:jc w:val="center"/>
        <w:rPr>
          <w:rFonts w:ascii="Sylfaen" w:hAnsi="Sylfaen" w:cs="Sylfaen"/>
          <w:b/>
          <w:bCs/>
          <w:sz w:val="20"/>
          <w:szCs w:val="20"/>
          <w:lang w:val="ka-GE"/>
        </w:rPr>
      </w:pPr>
      <w:r w:rsidRPr="00C44653">
        <w:rPr>
          <w:rFonts w:ascii="Sylfaen" w:hAnsi="Sylfaen" w:cs="Sylfaen"/>
          <w:b/>
          <w:bCs/>
          <w:sz w:val="20"/>
          <w:szCs w:val="20"/>
          <w:lang w:val="ka-GE"/>
        </w:rPr>
        <w:t>ხელშეკრულების  საგანი</w:t>
      </w:r>
    </w:p>
    <w:p w:rsidR="00E201F0" w:rsidRPr="00C44653" w:rsidRDefault="00E201F0" w:rsidP="00E201F0">
      <w:pPr>
        <w:pStyle w:val="ListParagraph"/>
        <w:widowControl w:val="0"/>
        <w:numPr>
          <w:ilvl w:val="1"/>
          <w:numId w:val="3"/>
        </w:numPr>
        <w:autoSpaceDE w:val="0"/>
        <w:autoSpaceDN w:val="0"/>
        <w:adjustRightInd w:val="0"/>
        <w:spacing w:before="2" w:after="0" w:line="241" w:lineRule="auto"/>
        <w:ind w:left="90" w:right="110"/>
        <w:jc w:val="both"/>
        <w:rPr>
          <w:rFonts w:ascii="Sylfaen" w:hAnsi="Sylfaen" w:cs="Sylfaen"/>
          <w:sz w:val="20"/>
          <w:szCs w:val="20"/>
          <w:lang w:val="ka-GE"/>
        </w:rPr>
      </w:pPr>
      <w:r w:rsidRPr="00C44653">
        <w:rPr>
          <w:rFonts w:ascii="Sylfaen" w:hAnsi="Sylfaen" w:cs="Sylfaen"/>
          <w:sz w:val="20"/>
          <w:szCs w:val="20"/>
          <w:lang w:val="ka-GE"/>
        </w:rPr>
        <w:t>ამ ხელშეკრულების საგანია ბანკის მიერ მსესხებლისთვის სასყიდლიანი კრედიტის მიცემა სესხის ფორმით და მსესხებლის მიერ ამ ხელშეკრულებით ნაკისრი ვალდებულებების ჯეროვნად შესრულება.</w:t>
      </w:r>
    </w:p>
    <w:p w:rsidR="00E201F0" w:rsidRPr="00C44653" w:rsidRDefault="00E201F0" w:rsidP="00E201F0">
      <w:pPr>
        <w:pStyle w:val="ListParagraph"/>
        <w:widowControl w:val="0"/>
        <w:numPr>
          <w:ilvl w:val="1"/>
          <w:numId w:val="3"/>
        </w:numPr>
        <w:autoSpaceDE w:val="0"/>
        <w:autoSpaceDN w:val="0"/>
        <w:adjustRightInd w:val="0"/>
        <w:spacing w:before="1" w:after="0" w:line="240" w:lineRule="auto"/>
        <w:ind w:left="90" w:right="110"/>
        <w:jc w:val="both"/>
        <w:rPr>
          <w:rFonts w:ascii="Sylfaen" w:hAnsi="Sylfaen" w:cs="Sylfaen"/>
          <w:sz w:val="20"/>
          <w:szCs w:val="20"/>
          <w:lang w:val="ka-GE"/>
        </w:rPr>
      </w:pPr>
      <w:r w:rsidRPr="00C44653">
        <w:rPr>
          <w:rFonts w:ascii="Sylfaen" w:hAnsi="Sylfaen" w:cs="Sylfaen"/>
          <w:sz w:val="20"/>
          <w:szCs w:val="20"/>
          <w:lang w:val="ka-GE"/>
        </w:rPr>
        <w:t>საბანკო კრედიტის (სესხის) ძირითადი პირობები განისაზღვრება ამ ხელშეკრულების მე-2 მუხლით.</w:t>
      </w:r>
    </w:p>
    <w:p w:rsidR="00E201F0" w:rsidRPr="007465C7" w:rsidRDefault="00E201F0" w:rsidP="00E201F0">
      <w:pPr>
        <w:pStyle w:val="ListParagraph"/>
        <w:widowControl w:val="0"/>
        <w:numPr>
          <w:ilvl w:val="1"/>
          <w:numId w:val="3"/>
        </w:numPr>
        <w:autoSpaceDE w:val="0"/>
        <w:autoSpaceDN w:val="0"/>
        <w:adjustRightInd w:val="0"/>
        <w:spacing w:after="0" w:line="241" w:lineRule="auto"/>
        <w:ind w:left="90" w:right="110"/>
        <w:jc w:val="both"/>
        <w:rPr>
          <w:rFonts w:ascii="Sylfaen" w:hAnsi="Sylfaen" w:cs="Sylfaen"/>
          <w:sz w:val="20"/>
          <w:szCs w:val="20"/>
          <w:lang w:val="ka-GE"/>
        </w:rPr>
      </w:pPr>
      <w:r w:rsidRPr="00C44653">
        <w:rPr>
          <w:rFonts w:ascii="Sylfaen" w:hAnsi="Sylfaen" w:cs="Sylfaen"/>
          <w:sz w:val="20"/>
          <w:szCs w:val="20"/>
          <w:lang w:val="ka-GE"/>
        </w:rPr>
        <w:t xml:space="preserve">ამ ხელშეკრულების საფუძველზე გაცემული საბანკო კრედიტით (სესხით) დაფინანსდება ამ  ხელშეკრულების </w:t>
      </w:r>
      <w:r w:rsidRPr="00C44653">
        <w:rPr>
          <w:rFonts w:ascii="Sylfaen" w:hAnsi="Sylfaen" w:cs="Sylfaen"/>
          <w:sz w:val="20"/>
          <w:szCs w:val="20"/>
        </w:rPr>
        <w:t>2.1</w:t>
      </w:r>
      <w:r>
        <w:rPr>
          <w:rFonts w:ascii="Sylfaen" w:hAnsi="Sylfaen" w:cs="Sylfaen"/>
          <w:sz w:val="20"/>
          <w:szCs w:val="20"/>
        </w:rPr>
        <w:t>9</w:t>
      </w:r>
      <w:r w:rsidRPr="00C44653">
        <w:rPr>
          <w:rFonts w:ascii="Sylfaen" w:hAnsi="Sylfaen" w:cs="Sylfaen"/>
          <w:sz w:val="20"/>
          <w:szCs w:val="20"/>
        </w:rPr>
        <w:t xml:space="preserve"> </w:t>
      </w:r>
      <w:r w:rsidRPr="00C44653">
        <w:rPr>
          <w:rFonts w:ascii="Sylfaen" w:hAnsi="Sylfaen" w:cs="Sylfaen"/>
          <w:sz w:val="20"/>
          <w:szCs w:val="20"/>
          <w:lang w:val="ka-GE"/>
        </w:rPr>
        <w:t xml:space="preserve">პუნქტში დასახელებული პირისგან (შემდგომში „ორგანიზაციისგან“) ამ ხელშეკრულების </w:t>
      </w:r>
      <w:r w:rsidRPr="00C44653">
        <w:rPr>
          <w:rFonts w:ascii="Sylfaen" w:hAnsi="Sylfaen" w:cs="Sylfaen"/>
          <w:sz w:val="20"/>
          <w:szCs w:val="20"/>
        </w:rPr>
        <w:t xml:space="preserve"> 2.1</w:t>
      </w:r>
      <w:r>
        <w:rPr>
          <w:rFonts w:ascii="Sylfaen" w:hAnsi="Sylfaen" w:cs="Sylfaen"/>
          <w:sz w:val="20"/>
          <w:szCs w:val="20"/>
        </w:rPr>
        <w:t>8</w:t>
      </w:r>
      <w:r w:rsidRPr="00C44653">
        <w:rPr>
          <w:rFonts w:ascii="Sylfaen" w:hAnsi="Sylfaen" w:cs="Sylfaen"/>
          <w:sz w:val="20"/>
          <w:szCs w:val="20"/>
        </w:rPr>
        <w:t xml:space="preserve"> </w:t>
      </w:r>
      <w:r w:rsidRPr="00C44653">
        <w:rPr>
          <w:rFonts w:ascii="Sylfaen" w:hAnsi="Sylfaen" w:cs="Sylfaen"/>
          <w:sz w:val="20"/>
          <w:szCs w:val="20"/>
          <w:lang w:val="ka-GE"/>
        </w:rPr>
        <w:t>პუნქტში აღწერილი ნივთის</w:t>
      </w:r>
      <w:r>
        <w:rPr>
          <w:rFonts w:ascii="Sylfaen" w:hAnsi="Sylfaen" w:cs="Sylfaen"/>
          <w:sz w:val="20"/>
          <w:szCs w:val="20"/>
        </w:rPr>
        <w:t xml:space="preserve"> / </w:t>
      </w:r>
      <w:r>
        <w:rPr>
          <w:rFonts w:ascii="Sylfaen" w:hAnsi="Sylfaen" w:cs="Sylfaen"/>
          <w:sz w:val="20"/>
          <w:szCs w:val="20"/>
          <w:lang w:val="ka-GE"/>
        </w:rPr>
        <w:t>მომსახურების</w:t>
      </w:r>
      <w:r w:rsidRPr="00C44653">
        <w:rPr>
          <w:rFonts w:ascii="Sylfaen" w:hAnsi="Sylfaen" w:cs="Sylfaen"/>
          <w:sz w:val="20"/>
          <w:szCs w:val="20"/>
          <w:lang w:val="ka-GE"/>
        </w:rPr>
        <w:t xml:space="preserve"> შეძენა მსესხებლის მიერ.</w:t>
      </w:r>
    </w:p>
    <w:p w:rsidR="00E201F0" w:rsidRPr="000C5C95" w:rsidRDefault="00E201F0" w:rsidP="00E201F0">
      <w:pPr>
        <w:pStyle w:val="ListParagraph"/>
        <w:widowControl w:val="0"/>
        <w:autoSpaceDE w:val="0"/>
        <w:autoSpaceDN w:val="0"/>
        <w:adjustRightInd w:val="0"/>
        <w:spacing w:before="1" w:after="0" w:line="241" w:lineRule="auto"/>
        <w:ind w:left="90" w:right="110"/>
        <w:jc w:val="both"/>
        <w:rPr>
          <w:rFonts w:ascii="Sylfaen" w:hAnsi="Sylfaen" w:cs="Sylfaen"/>
          <w:sz w:val="20"/>
          <w:szCs w:val="20"/>
          <w:lang w:val="ka-GE"/>
        </w:rPr>
      </w:pPr>
      <w:r w:rsidRPr="000C5C95">
        <w:rPr>
          <w:rFonts w:ascii="Sylfaen" w:hAnsi="Sylfaen" w:cs="Sylfaen"/>
          <w:sz w:val="20"/>
          <w:szCs w:val="20"/>
          <w:lang w:val="ka-GE"/>
        </w:rPr>
        <w:t>1.</w:t>
      </w:r>
      <w:r w:rsidRPr="000C5C95">
        <w:rPr>
          <w:rFonts w:ascii="Sylfaen" w:hAnsi="Sylfaen" w:cs="Sylfaen"/>
          <w:sz w:val="20"/>
          <w:szCs w:val="20"/>
        </w:rPr>
        <w:t>3</w:t>
      </w:r>
      <w:r w:rsidRPr="000C5C95">
        <w:rPr>
          <w:rFonts w:ascii="Sylfaen" w:hAnsi="Sylfaen" w:cs="Sylfaen"/>
          <w:sz w:val="20"/>
          <w:szCs w:val="20"/>
          <w:lang w:val="ka-GE"/>
        </w:rPr>
        <w:t>.1. მსესხებელი არ არის უფლებამოსილი უარი განაცხადოს ბანკის წინაშე ნაკისრი ვალდებულების შესრულებაზე იმისდა მიუხედავად, მიეწოდა თუ არა კლიენტს ორგანიზაციის მხრიდან ხელშეკრულებით გათვალისწინებული  ნივთი / მომსახურება. შესაბამისად, მსესხებელი აღიარებს და აცნობიერებს, რომ წინამდებარე   ხელშეკრულება არ წარმოადგენს მსესხებელსა და ორგანიზაციას შორის დადებული ან/და მომავალში დასადები რომელიმე გარიგებასთან ურთიერთდაკავშირებულ გარიგებას.</w:t>
      </w:r>
    </w:p>
    <w:p w:rsidR="00E201F0" w:rsidRPr="00D47CB0" w:rsidRDefault="00E201F0" w:rsidP="00E201F0">
      <w:pPr>
        <w:pStyle w:val="ListParagraph"/>
        <w:widowControl w:val="0"/>
        <w:numPr>
          <w:ilvl w:val="1"/>
          <w:numId w:val="3"/>
        </w:numPr>
        <w:autoSpaceDE w:val="0"/>
        <w:autoSpaceDN w:val="0"/>
        <w:adjustRightInd w:val="0"/>
        <w:spacing w:before="1" w:after="0" w:line="241" w:lineRule="auto"/>
        <w:ind w:left="90" w:right="110"/>
        <w:jc w:val="both"/>
        <w:rPr>
          <w:rFonts w:ascii="Sylfaen" w:hAnsi="Sylfaen" w:cs="Sylfaen"/>
          <w:sz w:val="20"/>
          <w:szCs w:val="20"/>
          <w:lang w:val="ka-GE"/>
        </w:rPr>
      </w:pPr>
      <w:r w:rsidRPr="00C44653">
        <w:rPr>
          <w:rFonts w:ascii="Sylfaen" w:hAnsi="Sylfaen" w:cs="Sylfaen"/>
          <w:sz w:val="20"/>
          <w:szCs w:val="20"/>
          <w:lang w:val="ka-GE"/>
        </w:rPr>
        <w:t xml:space="preserve">ამ ხელშეკრულების საფუძველზე გაცემული საბანკო კრედიტის (სესხის) თანხა ჩაირიცხება მსესხებლის ანგარიშზე, </w:t>
      </w:r>
      <w:r w:rsidRPr="00D47CB0">
        <w:rPr>
          <w:rFonts w:ascii="Sylfaen" w:hAnsi="Sylfaen" w:cs="Sylfaen"/>
          <w:sz w:val="20"/>
          <w:szCs w:val="20"/>
          <w:lang w:val="ka-GE"/>
        </w:rPr>
        <w:t>რომლიდანაც მსესხებლის დამატებითი თანხმობის გარეშე გადაირიცხება ორგანიზაციის ანგარიშზე.</w:t>
      </w:r>
    </w:p>
    <w:p w:rsidR="00E201F0" w:rsidRDefault="00E201F0" w:rsidP="00E201F0">
      <w:pPr>
        <w:widowControl w:val="0"/>
        <w:autoSpaceDE w:val="0"/>
        <w:autoSpaceDN w:val="0"/>
        <w:adjustRightInd w:val="0"/>
        <w:spacing w:before="1" w:after="0" w:line="241" w:lineRule="auto"/>
        <w:ind w:left="90" w:right="110"/>
        <w:jc w:val="both"/>
        <w:rPr>
          <w:rFonts w:ascii="Sylfaen" w:hAnsi="Sylfaen"/>
          <w:lang w:val="ka-GE"/>
        </w:rPr>
      </w:pPr>
      <w:r w:rsidRPr="00D47CB0">
        <w:rPr>
          <w:rFonts w:ascii="Sylfaen" w:hAnsi="Sylfaen" w:cs="Sylfaen"/>
          <w:sz w:val="20"/>
          <w:szCs w:val="20"/>
          <w:lang w:val="ka-GE"/>
        </w:rPr>
        <w:t xml:space="preserve">1.4.1. </w:t>
      </w:r>
      <w:r w:rsidRPr="006E674A">
        <w:rPr>
          <w:rFonts w:ascii="Sylfaen" w:hAnsi="Sylfaen" w:cs="Sylfaen"/>
          <w:sz w:val="20"/>
          <w:szCs w:val="20"/>
          <w:lang w:val="ka-GE"/>
        </w:rPr>
        <w:t>იმ შემთხვევაში, თუ ვერ განხორციელდა სესხის თანხით შესაძენი ნივთის / მომსახურების მსესხებლის საკუთრებაში</w:t>
      </w:r>
      <w:r>
        <w:rPr>
          <w:rFonts w:ascii="Sylfaen" w:hAnsi="Sylfaen" w:cs="Sylfaen"/>
          <w:sz w:val="20"/>
          <w:szCs w:val="20"/>
          <w:lang w:val="ka-GE"/>
        </w:rPr>
        <w:t xml:space="preserve"> </w:t>
      </w:r>
      <w:r w:rsidRPr="006E674A">
        <w:rPr>
          <w:rFonts w:ascii="Sylfaen" w:hAnsi="Sylfaen" w:cs="Sylfaen"/>
          <w:sz w:val="20"/>
          <w:szCs w:val="20"/>
          <w:lang w:val="ka-GE"/>
        </w:rPr>
        <w:t>გადაცემა, ბანკი უფლებამოსილია კომპანიის მიერ ბანკისათვის უკან დაბრუნებული კრედიტის თანხა</w:t>
      </w:r>
      <w:r>
        <w:rPr>
          <w:rFonts w:ascii="Sylfaen" w:hAnsi="Sylfaen" w:cs="Sylfaen"/>
          <w:sz w:val="20"/>
          <w:szCs w:val="20"/>
          <w:lang w:val="ka-GE"/>
        </w:rPr>
        <w:t xml:space="preserve"> ჩარიცხოს </w:t>
      </w:r>
      <w:r w:rsidRPr="006E674A">
        <w:rPr>
          <w:rFonts w:ascii="Sylfaen" w:hAnsi="Sylfaen" w:cs="Sylfaen"/>
          <w:sz w:val="20"/>
          <w:szCs w:val="20"/>
          <w:lang w:val="ka-GE"/>
        </w:rPr>
        <w:t>მსესხებლის ანგარიშზე და მსესხებლის დამატებითი თანხმობის გარეშე (უაქცეპტო წესით) მიმართოს სესხის</w:t>
      </w:r>
      <w:r>
        <w:rPr>
          <w:rFonts w:ascii="Sylfaen" w:hAnsi="Sylfaen" w:cs="Sylfaen"/>
          <w:sz w:val="20"/>
          <w:szCs w:val="20"/>
          <w:lang w:val="ka-GE"/>
        </w:rPr>
        <w:t xml:space="preserve">   </w:t>
      </w:r>
      <w:r w:rsidRPr="006E674A">
        <w:rPr>
          <w:rFonts w:ascii="Sylfaen" w:hAnsi="Sylfaen" w:cs="Sylfaen"/>
          <w:sz w:val="20"/>
          <w:szCs w:val="20"/>
          <w:lang w:val="ka-GE"/>
        </w:rPr>
        <w:t>წინსწრებით სრულად დასაფარად.</w:t>
      </w:r>
    </w:p>
    <w:p w:rsidR="00E201F0" w:rsidRPr="006E3DC9" w:rsidRDefault="00E201F0" w:rsidP="00E201F0">
      <w:pPr>
        <w:pStyle w:val="ListParagraph"/>
        <w:widowControl w:val="0"/>
        <w:numPr>
          <w:ilvl w:val="1"/>
          <w:numId w:val="3"/>
        </w:numPr>
        <w:autoSpaceDE w:val="0"/>
        <w:autoSpaceDN w:val="0"/>
        <w:adjustRightInd w:val="0"/>
        <w:spacing w:before="1" w:after="0" w:line="241" w:lineRule="auto"/>
        <w:ind w:left="90" w:right="110"/>
        <w:jc w:val="both"/>
        <w:rPr>
          <w:lang w:val="ka-GE"/>
        </w:rPr>
      </w:pPr>
      <w:r w:rsidRPr="00C44653">
        <w:rPr>
          <w:rFonts w:ascii="Sylfaen" w:hAnsi="Sylfaen" w:cs="Sylfaen"/>
          <w:sz w:val="20"/>
          <w:szCs w:val="20"/>
          <w:lang w:val="ka-GE"/>
        </w:rPr>
        <w:t xml:space="preserve">ამ ხელშეკრულებით </w:t>
      </w:r>
      <w:r w:rsidRPr="006D5101">
        <w:rPr>
          <w:rFonts w:ascii="Sylfaen" w:hAnsi="Sylfaen" w:cs="Sylfaen"/>
          <w:sz w:val="20"/>
          <w:szCs w:val="20"/>
          <w:lang w:val="ka-GE"/>
        </w:rPr>
        <w:t>კლიენტი ადასტურებს და იძლევა თანხმობას, რომ ბანკი უფლებამოსილია ორგანიზაციის მიერ ამ ხელშეკრულების</w:t>
      </w:r>
      <w:r>
        <w:rPr>
          <w:rFonts w:ascii="Sylfaen" w:hAnsi="Sylfaen" w:cs="Sylfaen"/>
          <w:sz w:val="20"/>
          <w:szCs w:val="20"/>
          <w:lang w:val="ka-GE"/>
        </w:rPr>
        <w:t xml:space="preserve"> 2.18</w:t>
      </w:r>
      <w:r w:rsidRPr="006D5101">
        <w:rPr>
          <w:rFonts w:ascii="Sylfaen" w:hAnsi="Sylfaen" w:cs="Sylfaen"/>
          <w:sz w:val="20"/>
          <w:szCs w:val="20"/>
          <w:lang w:val="ka-GE"/>
        </w:rPr>
        <w:t xml:space="preserve"> პუნქტში მითითებული ნივთის კლიენტის საკუთრებაში გადაცემის / მომსახურების გაწევის მიზნით, ორგანიზაციას (ამ უკანასკნელის მოთხოვნის შემთხვევაში) მიაწოდოს ინფორმაცია როგორც წინამდებარე კრედიტის შესახებ, ამავდროულად კლიენტის პერსონალური მონაცემები.</w:t>
      </w:r>
      <w:r w:rsidRPr="006E3DC9">
        <w:rPr>
          <w:lang w:val="ka-GE"/>
        </w:rPr>
        <w:t xml:space="preserve"> </w:t>
      </w:r>
    </w:p>
    <w:p w:rsidR="00E201F0" w:rsidRPr="00635E9D" w:rsidRDefault="00E201F0" w:rsidP="00E201F0">
      <w:pPr>
        <w:pStyle w:val="ListParagraph"/>
        <w:widowControl w:val="0"/>
        <w:numPr>
          <w:ilvl w:val="1"/>
          <w:numId w:val="3"/>
        </w:numPr>
        <w:autoSpaceDE w:val="0"/>
        <w:autoSpaceDN w:val="0"/>
        <w:adjustRightInd w:val="0"/>
        <w:spacing w:before="1" w:after="0" w:line="241" w:lineRule="auto"/>
        <w:ind w:left="90" w:right="110"/>
        <w:jc w:val="both"/>
        <w:rPr>
          <w:rFonts w:ascii="Sylfaen" w:hAnsi="Sylfaen" w:cs="Sylfaen"/>
          <w:sz w:val="20"/>
          <w:szCs w:val="20"/>
          <w:lang w:val="ka-GE"/>
        </w:rPr>
      </w:pPr>
      <w:r w:rsidRPr="00EA5B6C">
        <w:rPr>
          <w:rFonts w:ascii="Sylfaen" w:hAnsi="Sylfaen" w:cs="Sylfaen"/>
          <w:sz w:val="20"/>
          <w:szCs w:val="20"/>
          <w:lang w:val="ka-GE"/>
        </w:rPr>
        <w:t xml:space="preserve">მიუხედავად იმისა, რომ  წინამდებარე საბანკო კრედიტი გაიცემა და ხელშეკრულება ფორმდება ძირითადი ხელშეკრულებ(ებ)ის საფუძველზე, წინამდებარე საბანკო კრედიტის ხელშეკრულება (ამ ხელშეკრულების საფუძველზე წარმოშობილი კლიენტის ვალდებულებები) არ იქნება უზრუნველყოფილი იმ ხელშეკრულებ(ებ)ით/ქონებით (უზრუნველყოფ(ებ)ით), რომლითაც უზრუნველყოფილია ძირითადი ხელშეკრულება(ები). </w:t>
      </w:r>
    </w:p>
    <w:p w:rsidR="00E201F0" w:rsidRPr="00C44653" w:rsidRDefault="00E201F0" w:rsidP="00E201F0">
      <w:pPr>
        <w:pStyle w:val="ListParagraph"/>
        <w:widowControl w:val="0"/>
        <w:numPr>
          <w:ilvl w:val="0"/>
          <w:numId w:val="3"/>
        </w:numPr>
        <w:autoSpaceDE w:val="0"/>
        <w:autoSpaceDN w:val="0"/>
        <w:adjustRightInd w:val="0"/>
        <w:spacing w:after="0" w:line="205" w:lineRule="exact"/>
        <w:ind w:right="20"/>
        <w:jc w:val="center"/>
        <w:rPr>
          <w:rFonts w:ascii="Sylfaen" w:hAnsi="Sylfaen" w:cs="Sylfaen"/>
          <w:b/>
          <w:bCs/>
          <w:sz w:val="20"/>
          <w:szCs w:val="20"/>
          <w:lang w:val="ka-GE"/>
        </w:rPr>
      </w:pPr>
      <w:r w:rsidRPr="00C44653">
        <w:rPr>
          <w:rFonts w:ascii="Sylfaen" w:hAnsi="Sylfaen" w:cs="Sylfaen"/>
          <w:b/>
          <w:bCs/>
          <w:sz w:val="20"/>
          <w:szCs w:val="20"/>
          <w:lang w:val="ka-GE"/>
        </w:rPr>
        <w:t>საბანკო კრედიტის პირობები</w:t>
      </w: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623"/>
        <w:gridCol w:w="6930"/>
      </w:tblGrid>
      <w:tr w:rsidR="00E201F0" w:rsidRPr="00C44653" w:rsidTr="00A500C1">
        <w:trPr>
          <w:trHeight w:val="70"/>
        </w:trPr>
        <w:tc>
          <w:tcPr>
            <w:tcW w:w="715" w:type="dxa"/>
          </w:tcPr>
          <w:p w:rsidR="00E201F0" w:rsidRPr="00D47CB0" w:rsidRDefault="00E201F0" w:rsidP="00A500C1">
            <w:pPr>
              <w:tabs>
                <w:tab w:val="left" w:pos="2257"/>
              </w:tabs>
              <w:rPr>
                <w:rFonts w:ascii="Sylfaen" w:hAnsi="Sylfaen"/>
                <w:szCs w:val="16"/>
                <w:lang w:val="ka-GE"/>
              </w:rPr>
            </w:pPr>
            <w:r w:rsidRPr="00D47CB0">
              <w:rPr>
                <w:rFonts w:ascii="Sylfaen" w:hAnsi="Sylfaen"/>
                <w:szCs w:val="16"/>
                <w:lang w:val="ka-GE"/>
              </w:rPr>
              <w:t>2.1</w:t>
            </w:r>
          </w:p>
        </w:tc>
        <w:tc>
          <w:tcPr>
            <w:tcW w:w="3623" w:type="dxa"/>
          </w:tcPr>
          <w:p w:rsidR="00E201F0" w:rsidRPr="00C44653" w:rsidRDefault="00E201F0" w:rsidP="00A500C1">
            <w:pPr>
              <w:tabs>
                <w:tab w:val="left" w:pos="2257"/>
                <w:tab w:val="left" w:pos="3816"/>
              </w:tabs>
              <w:rPr>
                <w:rFonts w:ascii="Sylfaen" w:hAnsi="Sylfaen"/>
                <w:lang w:val="ka-GE"/>
              </w:rPr>
            </w:pPr>
            <w:r w:rsidRPr="00C44653">
              <w:rPr>
                <w:rFonts w:ascii="Sylfaen" w:hAnsi="Sylfaen" w:cs="Sylfaen"/>
                <w:lang w:val="ka-GE"/>
              </w:rPr>
              <w:t>ძირითადი ხელშეკრულება:</w:t>
            </w:r>
          </w:p>
        </w:tc>
        <w:tc>
          <w:tcPr>
            <w:tcW w:w="6930" w:type="dxa"/>
          </w:tcPr>
          <w:p w:rsidR="00E201F0" w:rsidRPr="00C44653" w:rsidRDefault="00E201F0" w:rsidP="00A500C1">
            <w:pPr>
              <w:widowControl w:val="0"/>
              <w:autoSpaceDE w:val="0"/>
              <w:autoSpaceDN w:val="0"/>
              <w:adjustRightInd w:val="0"/>
              <w:ind w:left="6"/>
              <w:jc w:val="both"/>
              <w:rPr>
                <w:rFonts w:ascii="Sylfaen" w:hAnsi="Sylfaen" w:cs="Sylfaen"/>
                <w:lang w:val="ka-GE"/>
              </w:rPr>
            </w:pPr>
            <w:r w:rsidRPr="00C44653">
              <w:rPr>
                <w:rFonts w:ascii="Sylfaen" w:hAnsi="Sylfaen" w:cs="Sylfaen"/>
                <w:lang w:val="ka-GE"/>
              </w:rPr>
              <w:t>მითითებულია ამ ხელშეკრულების 3.5 პუნქტში</w:t>
            </w:r>
          </w:p>
        </w:tc>
      </w:tr>
      <w:tr w:rsidR="00E201F0" w:rsidRPr="00C44653" w:rsidTr="00A500C1">
        <w:trPr>
          <w:trHeight w:val="245"/>
        </w:trPr>
        <w:tc>
          <w:tcPr>
            <w:tcW w:w="715" w:type="dxa"/>
          </w:tcPr>
          <w:p w:rsidR="00E201F0" w:rsidRPr="00D47CB0" w:rsidRDefault="00E201F0" w:rsidP="00A500C1">
            <w:pPr>
              <w:tabs>
                <w:tab w:val="left" w:pos="2257"/>
              </w:tabs>
              <w:rPr>
                <w:rFonts w:ascii="Sylfaen" w:hAnsi="Sylfaen"/>
                <w:szCs w:val="16"/>
                <w:lang w:val="ka-GE"/>
              </w:rPr>
            </w:pPr>
            <w:r w:rsidRPr="00D47CB0">
              <w:rPr>
                <w:rFonts w:ascii="Sylfaen" w:hAnsi="Sylfaen"/>
                <w:szCs w:val="16"/>
                <w:lang w:val="ka-GE"/>
              </w:rPr>
              <w:t>2.2</w:t>
            </w:r>
          </w:p>
        </w:tc>
        <w:tc>
          <w:tcPr>
            <w:tcW w:w="3623" w:type="dxa"/>
          </w:tcPr>
          <w:p w:rsidR="00E201F0" w:rsidRPr="00C44653" w:rsidRDefault="00E201F0" w:rsidP="00A500C1">
            <w:pPr>
              <w:tabs>
                <w:tab w:val="left" w:pos="2257"/>
                <w:tab w:val="left" w:pos="3816"/>
              </w:tabs>
              <w:rPr>
                <w:rFonts w:ascii="Sylfaen" w:hAnsi="Sylfaen"/>
                <w:lang w:val="ka-GE"/>
              </w:rPr>
            </w:pPr>
            <w:r w:rsidRPr="00C44653">
              <w:rPr>
                <w:rFonts w:ascii="Sylfaen" w:hAnsi="Sylfaen" w:cs="Sylfaen"/>
                <w:lang w:val="ka-GE"/>
              </w:rPr>
              <w:t>კრედიტის ტიპი:</w:t>
            </w:r>
          </w:p>
        </w:tc>
        <w:tc>
          <w:tcPr>
            <w:tcW w:w="6930" w:type="dxa"/>
          </w:tcPr>
          <w:p w:rsidR="00E201F0" w:rsidRPr="00C44653" w:rsidRDefault="00E201F0" w:rsidP="00A500C1">
            <w:pPr>
              <w:widowControl w:val="0"/>
              <w:autoSpaceDE w:val="0"/>
              <w:autoSpaceDN w:val="0"/>
              <w:adjustRightInd w:val="0"/>
              <w:ind w:left="6"/>
              <w:jc w:val="both"/>
              <w:rPr>
                <w:rFonts w:ascii="Sylfaen" w:hAnsi="Sylfaen" w:cs="Sylfaen"/>
                <w:lang w:val="ka-GE"/>
              </w:rPr>
            </w:pPr>
            <w:r w:rsidRPr="00C44653">
              <w:rPr>
                <w:rFonts w:ascii="Sylfaen" w:hAnsi="Sylfaen" w:cs="Sylfaen"/>
                <w:lang w:val="ka-GE"/>
              </w:rPr>
              <w:t>„განვადება“</w:t>
            </w:r>
          </w:p>
        </w:tc>
      </w:tr>
      <w:tr w:rsidR="00E201F0" w:rsidRPr="00C44653" w:rsidTr="00A500C1">
        <w:trPr>
          <w:trHeight w:val="222"/>
        </w:trPr>
        <w:tc>
          <w:tcPr>
            <w:tcW w:w="715" w:type="dxa"/>
          </w:tcPr>
          <w:p w:rsidR="00E201F0" w:rsidRPr="00D47CB0" w:rsidRDefault="00E201F0" w:rsidP="00A500C1">
            <w:pPr>
              <w:tabs>
                <w:tab w:val="left" w:pos="2257"/>
              </w:tabs>
              <w:rPr>
                <w:rFonts w:ascii="Sylfaen" w:hAnsi="Sylfaen"/>
                <w:szCs w:val="16"/>
                <w:lang w:val="ka-GE"/>
              </w:rPr>
            </w:pPr>
            <w:r w:rsidRPr="00D47CB0">
              <w:rPr>
                <w:rFonts w:ascii="Sylfaen" w:hAnsi="Sylfaen"/>
                <w:szCs w:val="16"/>
                <w:lang w:val="ka-GE"/>
              </w:rPr>
              <w:t>2.3</w:t>
            </w:r>
          </w:p>
        </w:tc>
        <w:tc>
          <w:tcPr>
            <w:tcW w:w="3623" w:type="dxa"/>
          </w:tcPr>
          <w:p w:rsidR="00E201F0" w:rsidRPr="00C44653" w:rsidRDefault="00E201F0" w:rsidP="00A500C1">
            <w:pPr>
              <w:tabs>
                <w:tab w:val="left" w:pos="2257"/>
                <w:tab w:val="left" w:pos="3816"/>
              </w:tabs>
              <w:rPr>
                <w:rFonts w:ascii="Sylfaen" w:hAnsi="Sylfaen"/>
                <w:lang w:val="ka-GE"/>
              </w:rPr>
            </w:pPr>
            <w:r w:rsidRPr="00837CC5">
              <w:rPr>
                <w:rFonts w:ascii="Sylfaen" w:hAnsi="Sylfaen" w:cs="Sylfaen"/>
                <w:lang w:val="ka-GE"/>
              </w:rPr>
              <w:t>კრედიტის მთლიანი თანხის ოდენობა:</w:t>
            </w:r>
          </w:p>
        </w:tc>
        <w:tc>
          <w:tcPr>
            <w:tcW w:w="6930" w:type="dxa"/>
          </w:tcPr>
          <w:p w:rsidR="00E201F0" w:rsidRPr="00C44653" w:rsidRDefault="00E201F0" w:rsidP="00A500C1">
            <w:pPr>
              <w:widowControl w:val="0"/>
              <w:autoSpaceDE w:val="0"/>
              <w:autoSpaceDN w:val="0"/>
              <w:adjustRightInd w:val="0"/>
              <w:ind w:left="6"/>
              <w:jc w:val="both"/>
              <w:rPr>
                <w:rFonts w:ascii="Sylfaen" w:hAnsi="Sylfaen" w:cs="Sylfaen"/>
                <w:lang w:val="ka-GE"/>
              </w:rPr>
            </w:pPr>
          </w:p>
        </w:tc>
      </w:tr>
      <w:tr w:rsidR="00E201F0" w:rsidRPr="00C44653" w:rsidTr="00A500C1">
        <w:trPr>
          <w:trHeight w:val="222"/>
        </w:trPr>
        <w:tc>
          <w:tcPr>
            <w:tcW w:w="715" w:type="dxa"/>
          </w:tcPr>
          <w:p w:rsidR="00E201F0" w:rsidRPr="001A7076" w:rsidRDefault="00E201F0" w:rsidP="00A500C1">
            <w:pPr>
              <w:tabs>
                <w:tab w:val="left" w:pos="2257"/>
              </w:tabs>
              <w:rPr>
                <w:rFonts w:ascii="Sylfaen" w:hAnsi="Sylfaen"/>
                <w:szCs w:val="16"/>
              </w:rPr>
            </w:pPr>
            <w:r>
              <w:rPr>
                <w:rFonts w:ascii="Sylfaen" w:hAnsi="Sylfaen"/>
                <w:szCs w:val="16"/>
              </w:rPr>
              <w:t>2.4</w:t>
            </w:r>
          </w:p>
        </w:tc>
        <w:tc>
          <w:tcPr>
            <w:tcW w:w="3623" w:type="dxa"/>
          </w:tcPr>
          <w:p w:rsidR="00E201F0" w:rsidRPr="001A7076" w:rsidRDefault="00E201F0" w:rsidP="00A500C1">
            <w:pPr>
              <w:tabs>
                <w:tab w:val="left" w:pos="2257"/>
                <w:tab w:val="left" w:pos="3816"/>
              </w:tabs>
              <w:rPr>
                <w:rFonts w:ascii="Sylfaen" w:hAnsi="Sylfaen" w:cs="Sylfaen"/>
                <w:lang w:val="ka-GE"/>
              </w:rPr>
            </w:pPr>
            <w:r w:rsidRPr="001A7076">
              <w:rPr>
                <w:rFonts w:ascii="Sylfaen" w:hAnsi="Sylfaen" w:cs="Sylfaen"/>
                <w:lang w:val="ka-GE"/>
              </w:rPr>
              <w:t>მოხმარებლის მიერ გადასახდელი მთლიანი თანხის ოდენობა:</w:t>
            </w:r>
          </w:p>
        </w:tc>
        <w:tc>
          <w:tcPr>
            <w:tcW w:w="6930" w:type="dxa"/>
          </w:tcPr>
          <w:p w:rsidR="00E201F0" w:rsidRPr="00782F03" w:rsidRDefault="00E201F0" w:rsidP="00A500C1">
            <w:pPr>
              <w:widowControl w:val="0"/>
              <w:autoSpaceDE w:val="0"/>
              <w:autoSpaceDN w:val="0"/>
              <w:adjustRightInd w:val="0"/>
              <w:ind w:left="6"/>
              <w:jc w:val="both"/>
              <w:rPr>
                <w:rFonts w:ascii="Sylfaen" w:hAnsi="Sylfaen" w:cs="Sylfaen"/>
                <w:lang w:val="ka-GE"/>
              </w:rPr>
            </w:pPr>
          </w:p>
        </w:tc>
      </w:tr>
      <w:tr w:rsidR="00E201F0" w:rsidRPr="00C44653" w:rsidTr="00A500C1">
        <w:trPr>
          <w:trHeight w:val="233"/>
        </w:trPr>
        <w:tc>
          <w:tcPr>
            <w:tcW w:w="715" w:type="dxa"/>
          </w:tcPr>
          <w:p w:rsidR="00E201F0" w:rsidRPr="00D47CB0" w:rsidRDefault="00E201F0" w:rsidP="00A500C1">
            <w:pPr>
              <w:tabs>
                <w:tab w:val="left" w:pos="2257"/>
              </w:tabs>
              <w:rPr>
                <w:rFonts w:ascii="Sylfaen" w:hAnsi="Sylfaen"/>
                <w:szCs w:val="16"/>
                <w:lang w:val="ka-GE"/>
              </w:rPr>
            </w:pPr>
            <w:r>
              <w:rPr>
                <w:rFonts w:ascii="Sylfaen" w:hAnsi="Sylfaen"/>
                <w:szCs w:val="16"/>
                <w:lang w:val="ka-GE"/>
              </w:rPr>
              <w:t>2.5</w:t>
            </w:r>
          </w:p>
        </w:tc>
        <w:tc>
          <w:tcPr>
            <w:tcW w:w="3623" w:type="dxa"/>
          </w:tcPr>
          <w:p w:rsidR="00E201F0" w:rsidRPr="00C44653" w:rsidRDefault="00E201F0" w:rsidP="00A500C1">
            <w:pPr>
              <w:widowControl w:val="0"/>
              <w:tabs>
                <w:tab w:val="left" w:pos="3816"/>
              </w:tabs>
              <w:autoSpaceDE w:val="0"/>
              <w:autoSpaceDN w:val="0"/>
              <w:adjustRightInd w:val="0"/>
              <w:rPr>
                <w:rFonts w:ascii="Sylfaen" w:hAnsi="Sylfaen" w:cs="Sylfaen"/>
                <w:lang w:val="ka-GE"/>
              </w:rPr>
            </w:pPr>
            <w:r w:rsidRPr="00C44653">
              <w:rPr>
                <w:rFonts w:ascii="Sylfaen" w:hAnsi="Sylfaen" w:cs="Sylfaen"/>
                <w:lang w:val="ka-GE"/>
              </w:rPr>
              <w:t>კრედიტის ვადა:</w:t>
            </w:r>
          </w:p>
        </w:tc>
        <w:tc>
          <w:tcPr>
            <w:tcW w:w="6930" w:type="dxa"/>
          </w:tcPr>
          <w:p w:rsidR="00E201F0" w:rsidRPr="00C44653" w:rsidRDefault="00C16231" w:rsidP="00A500C1">
            <w:pPr>
              <w:widowControl w:val="0"/>
              <w:autoSpaceDE w:val="0"/>
              <w:autoSpaceDN w:val="0"/>
              <w:adjustRightInd w:val="0"/>
              <w:ind w:left="6"/>
              <w:jc w:val="both"/>
              <w:rPr>
                <w:rFonts w:ascii="Sylfaen" w:hAnsi="Sylfaen" w:cs="Sylfaen"/>
                <w:lang w:val="ka-GE"/>
              </w:rPr>
            </w:pPr>
            <w:r>
              <w:rPr>
                <w:rFonts w:ascii="Sylfaen" w:hAnsi="Sylfaen" w:cs="Sylfaen"/>
                <w:lang w:val="ka-GE"/>
              </w:rPr>
              <w:t>(</w:t>
            </w:r>
            <w:r w:rsidR="00012098">
              <w:rPr>
                <w:rFonts w:ascii="Sylfaen" w:hAnsi="Sylfaen" w:cs="Sylfaen"/>
                <w:lang w:val="ka-GE"/>
              </w:rPr>
              <w:t>ვადა დღეებში</w:t>
            </w:r>
            <w:r>
              <w:rPr>
                <w:rFonts w:ascii="Sylfaen" w:hAnsi="Sylfaen" w:cs="Sylfaen"/>
                <w:lang w:val="ka-GE"/>
              </w:rPr>
              <w:t>)</w:t>
            </w:r>
          </w:p>
        </w:tc>
      </w:tr>
      <w:tr w:rsidR="00E201F0" w:rsidRPr="00C44653" w:rsidTr="00A500C1">
        <w:trPr>
          <w:trHeight w:val="233"/>
        </w:trPr>
        <w:tc>
          <w:tcPr>
            <w:tcW w:w="715" w:type="dxa"/>
          </w:tcPr>
          <w:p w:rsidR="00E201F0" w:rsidRPr="00D47CB0" w:rsidRDefault="00E201F0" w:rsidP="00A500C1">
            <w:pPr>
              <w:tabs>
                <w:tab w:val="left" w:pos="2257"/>
              </w:tabs>
              <w:rPr>
                <w:rFonts w:ascii="Sylfaen" w:hAnsi="Sylfaen"/>
                <w:szCs w:val="16"/>
                <w:lang w:val="ka-GE"/>
              </w:rPr>
            </w:pPr>
          </w:p>
        </w:tc>
        <w:tc>
          <w:tcPr>
            <w:tcW w:w="3623" w:type="dxa"/>
          </w:tcPr>
          <w:p w:rsidR="00E201F0" w:rsidRPr="00C44653" w:rsidRDefault="00E201F0" w:rsidP="00A500C1">
            <w:pPr>
              <w:widowControl w:val="0"/>
              <w:tabs>
                <w:tab w:val="left" w:pos="3816"/>
              </w:tabs>
              <w:autoSpaceDE w:val="0"/>
              <w:autoSpaceDN w:val="0"/>
              <w:adjustRightInd w:val="0"/>
              <w:rPr>
                <w:rFonts w:ascii="Sylfaen" w:hAnsi="Sylfaen" w:cs="Sylfaen"/>
                <w:lang w:val="ka-GE"/>
              </w:rPr>
            </w:pPr>
          </w:p>
        </w:tc>
        <w:tc>
          <w:tcPr>
            <w:tcW w:w="6930" w:type="dxa"/>
          </w:tcPr>
          <w:p w:rsidR="00E201F0" w:rsidRPr="00C44653" w:rsidRDefault="00E201F0" w:rsidP="00A500C1">
            <w:pPr>
              <w:widowControl w:val="0"/>
              <w:autoSpaceDE w:val="0"/>
              <w:autoSpaceDN w:val="0"/>
              <w:adjustRightInd w:val="0"/>
              <w:ind w:left="6"/>
              <w:jc w:val="both"/>
              <w:rPr>
                <w:rFonts w:ascii="Sylfaen" w:hAnsi="Sylfaen" w:cs="Sylfaen"/>
                <w:lang w:val="ka-GE"/>
              </w:rPr>
            </w:pPr>
          </w:p>
        </w:tc>
      </w:tr>
      <w:tr w:rsidR="00E201F0" w:rsidRPr="00C44653" w:rsidTr="00A500C1">
        <w:trPr>
          <w:trHeight w:val="233"/>
        </w:trPr>
        <w:tc>
          <w:tcPr>
            <w:tcW w:w="715" w:type="dxa"/>
          </w:tcPr>
          <w:p w:rsidR="00E201F0" w:rsidRPr="00D47CB0" w:rsidRDefault="00E201F0" w:rsidP="00A500C1">
            <w:pPr>
              <w:tabs>
                <w:tab w:val="left" w:pos="2257"/>
              </w:tabs>
              <w:rPr>
                <w:rFonts w:ascii="Sylfaen" w:hAnsi="Sylfaen"/>
                <w:szCs w:val="16"/>
                <w:lang w:val="ka-GE"/>
              </w:rPr>
            </w:pPr>
            <w:r>
              <w:rPr>
                <w:rFonts w:ascii="Sylfaen" w:hAnsi="Sylfaen"/>
                <w:szCs w:val="16"/>
                <w:lang w:val="ka-GE"/>
              </w:rPr>
              <w:t>2.6</w:t>
            </w:r>
          </w:p>
        </w:tc>
        <w:tc>
          <w:tcPr>
            <w:tcW w:w="3623" w:type="dxa"/>
          </w:tcPr>
          <w:p w:rsidR="00E201F0" w:rsidRPr="003A4B89" w:rsidRDefault="00E201F0" w:rsidP="00A500C1">
            <w:pPr>
              <w:widowControl w:val="0"/>
              <w:tabs>
                <w:tab w:val="center" w:pos="4680"/>
                <w:tab w:val="right" w:pos="9360"/>
              </w:tabs>
              <w:autoSpaceDE w:val="0"/>
              <w:autoSpaceDN w:val="0"/>
              <w:adjustRightInd w:val="0"/>
              <w:ind w:right="20"/>
              <w:rPr>
                <w:rFonts w:ascii="Sylfaen" w:hAnsi="Sylfaen" w:cs="Sylfaen"/>
                <w:szCs w:val="24"/>
                <w:lang w:val="ka-GE"/>
              </w:rPr>
            </w:pPr>
            <w:r w:rsidRPr="002354FA">
              <w:rPr>
                <w:rFonts w:ascii="Sylfaen" w:hAnsi="Sylfaen" w:cs="Sylfaen"/>
                <w:szCs w:val="24"/>
                <w:lang w:val="ka-GE"/>
              </w:rPr>
              <w:t xml:space="preserve">წლიური </w:t>
            </w:r>
            <w:r w:rsidRPr="003A4B89">
              <w:rPr>
                <w:rFonts w:ascii="Sylfaen" w:hAnsi="Sylfaen" w:cs="Sylfaen"/>
                <w:szCs w:val="24"/>
                <w:lang w:val="ka-GE"/>
              </w:rPr>
              <w:t>საპროცენტო განაკვეთი:</w:t>
            </w:r>
          </w:p>
        </w:tc>
        <w:tc>
          <w:tcPr>
            <w:tcW w:w="6930" w:type="dxa"/>
          </w:tcPr>
          <w:p w:rsidR="00E201F0" w:rsidRDefault="00E201F0" w:rsidP="00A500C1">
            <w:pPr>
              <w:widowControl w:val="0"/>
              <w:autoSpaceDE w:val="0"/>
              <w:autoSpaceDN w:val="0"/>
              <w:adjustRightInd w:val="0"/>
              <w:jc w:val="both"/>
              <w:rPr>
                <w:rFonts w:ascii="Sylfaen" w:hAnsi="Sylfaen" w:cs="Sylfaen"/>
                <w:szCs w:val="24"/>
              </w:rPr>
            </w:pPr>
            <w:r w:rsidRPr="006C14A8">
              <w:rPr>
                <w:rFonts w:ascii="Sylfaen" w:hAnsi="Sylfaen" w:cs="Sylfaen"/>
                <w:szCs w:val="24"/>
                <w:lang w:val="ka-GE"/>
              </w:rPr>
              <w:fldChar w:fldCharType="begin"/>
            </w:r>
            <w:r>
              <w:rPr>
                <w:rFonts w:ascii="Sylfaen" w:hAnsi="Sylfaen" w:cs="Sylfaen"/>
                <w:szCs w:val="24"/>
                <w:lang w:val="ka-GE"/>
              </w:rPr>
              <w:instrText>IF</w:instrText>
            </w:r>
            <w:r w:rsidRPr="006C14A8">
              <w:rPr>
                <w:rFonts w:ascii="Sylfaen" w:hAnsi="Sylfaen" w:cs="Sylfaen"/>
                <w:szCs w:val="24"/>
                <w:lang w:val="ka-GE"/>
              </w:rPr>
              <w:fldChar w:fldCharType="begin"/>
            </w:r>
            <w:r>
              <w:rPr>
                <w:rFonts w:ascii="Sylfaen" w:hAnsi="Sylfaen" w:cs="Sylfaen"/>
                <w:szCs w:val="24"/>
                <w:lang w:val="ka-GE"/>
              </w:rPr>
              <w:instrText xml:space="preserve"> MERGEFIELD Interest</w:instrText>
            </w:r>
            <w:r w:rsidRPr="006C14A8">
              <w:rPr>
                <w:rFonts w:ascii="Sylfaen" w:hAnsi="Sylfaen" w:cs="Sylfaen"/>
                <w:szCs w:val="24"/>
              </w:rPr>
              <w:instrText xml:space="preserve"> </w:instrText>
            </w:r>
            <w:r>
              <w:rPr>
                <w:rFonts w:ascii="Sylfaen" w:hAnsi="Sylfaen" w:cs="Sylfaen"/>
                <w:szCs w:val="24"/>
                <w:lang w:val="en-GB"/>
              </w:rPr>
              <w:instrText>\# #,##0.00</w:instrText>
            </w:r>
            <w:r w:rsidRPr="006C14A8">
              <w:rPr>
                <w:rFonts w:ascii="Sylfaen" w:hAnsi="Sylfaen" w:cs="Sylfaen"/>
                <w:szCs w:val="24"/>
                <w:lang w:val="ka-GE"/>
              </w:rPr>
              <w:instrText xml:space="preserve"> </w:instrText>
            </w:r>
            <w:r w:rsidRPr="006C14A8">
              <w:rPr>
                <w:rFonts w:ascii="Sylfaen" w:hAnsi="Sylfaen" w:cs="Sylfaen"/>
                <w:szCs w:val="24"/>
                <w:lang w:val="ka-GE"/>
              </w:rPr>
              <w:fldChar w:fldCharType="separate"/>
            </w:r>
            <w:r>
              <w:rPr>
                <w:rFonts w:ascii="Sylfaen" w:hAnsi="Sylfaen" w:cs="Sylfaen"/>
                <w:noProof/>
                <w:szCs w:val="24"/>
                <w:lang w:val="ka-GE"/>
              </w:rPr>
              <w:instrText>«Interest»</w:instrText>
            </w:r>
            <w:r w:rsidRPr="006C14A8">
              <w:rPr>
                <w:rFonts w:ascii="Sylfaen" w:hAnsi="Sylfaen" w:cs="Sylfaen"/>
                <w:szCs w:val="24"/>
                <w:lang w:val="ka-GE"/>
              </w:rPr>
              <w:fldChar w:fldCharType="end"/>
            </w:r>
            <w:r w:rsidRPr="006C14A8">
              <w:rPr>
                <w:rFonts w:ascii="Sylfaen" w:hAnsi="Sylfaen" w:cs="Sylfaen"/>
                <w:szCs w:val="24"/>
                <w:lang w:val="ka-GE"/>
              </w:rPr>
              <w:instrText xml:space="preserve"> = "</w:instrText>
            </w:r>
            <w:r w:rsidRPr="006C14A8">
              <w:rPr>
                <w:rFonts w:ascii="Sylfaen" w:hAnsi="Sylfaen" w:cs="Sylfaen"/>
                <w:szCs w:val="24"/>
              </w:rPr>
              <w:instrText>0.00</w:instrText>
            </w:r>
            <w:r w:rsidRPr="006C14A8">
              <w:rPr>
                <w:rFonts w:ascii="Sylfaen" w:hAnsi="Sylfaen" w:cs="Sylfaen"/>
                <w:szCs w:val="24"/>
                <w:lang w:val="ka-GE"/>
              </w:rPr>
              <w:instrText>"</w:instrText>
            </w:r>
            <w:r w:rsidRPr="006C14A8">
              <w:rPr>
                <w:rFonts w:ascii="Sylfaen" w:hAnsi="Sylfaen" w:cs="Sylfaen"/>
                <w:szCs w:val="24"/>
              </w:rPr>
              <w:instrText xml:space="preserve"> "</w:instrText>
            </w:r>
            <w:r w:rsidRPr="006C14A8">
              <w:rPr>
                <w:rFonts w:ascii="Sylfaen" w:hAnsi="Sylfaen" w:cs="Sylfaen"/>
                <w:szCs w:val="24"/>
                <w:lang w:val="ka-GE"/>
              </w:rPr>
              <w:fldChar w:fldCharType="begin"/>
            </w:r>
            <w:r>
              <w:rPr>
                <w:rFonts w:ascii="Sylfaen" w:hAnsi="Sylfaen" w:cs="Sylfaen"/>
                <w:szCs w:val="24"/>
                <w:lang w:val="ka-GE"/>
              </w:rPr>
              <w:instrText xml:space="preserve"> MERGEFIELD Interest</w:instrText>
            </w:r>
            <w:r w:rsidRPr="006C14A8">
              <w:rPr>
                <w:rFonts w:ascii="Sylfaen" w:hAnsi="Sylfaen" w:cs="Sylfaen"/>
                <w:szCs w:val="24"/>
              </w:rPr>
              <w:instrText xml:space="preserve"> </w:instrText>
            </w:r>
            <w:r w:rsidRPr="006C14A8">
              <w:rPr>
                <w:rFonts w:ascii="Sylfaen" w:hAnsi="Sylfaen" w:cs="Sylfaen"/>
                <w:szCs w:val="24"/>
                <w:lang w:val="en-GB"/>
              </w:rPr>
              <w:instrText>\# #,##0</w:instrText>
            </w:r>
            <w:r>
              <w:rPr>
                <w:rFonts w:ascii="Sylfaen" w:hAnsi="Sylfaen" w:cs="Sylfaen"/>
                <w:szCs w:val="24"/>
                <w:lang w:val="en-GB"/>
              </w:rPr>
              <w:instrText>.00</w:instrText>
            </w:r>
            <w:r w:rsidRPr="006C14A8">
              <w:rPr>
                <w:rFonts w:ascii="Sylfaen" w:hAnsi="Sylfaen" w:cs="Sylfaen"/>
                <w:szCs w:val="24"/>
                <w:lang w:val="ka-GE"/>
              </w:rPr>
              <w:instrText xml:space="preserve"> </w:instrText>
            </w:r>
            <w:r w:rsidRPr="006C14A8">
              <w:rPr>
                <w:rFonts w:ascii="Sylfaen" w:hAnsi="Sylfaen" w:cs="Sylfaen"/>
                <w:szCs w:val="24"/>
                <w:lang w:val="ka-GE"/>
              </w:rPr>
              <w:fldChar w:fldCharType="separate"/>
            </w:r>
            <w:r w:rsidRPr="006C14A8">
              <w:rPr>
                <w:rFonts w:ascii="Sylfaen" w:hAnsi="Sylfaen" w:cs="Sylfaen"/>
                <w:noProof/>
                <w:szCs w:val="24"/>
                <w:lang w:val="ka-GE"/>
              </w:rPr>
              <w:instrText>«Interest»</w:instrText>
            </w:r>
            <w:r w:rsidRPr="006C14A8">
              <w:rPr>
                <w:rFonts w:ascii="Sylfaen" w:hAnsi="Sylfaen" w:cs="Sylfaen"/>
                <w:szCs w:val="24"/>
                <w:lang w:val="ka-GE"/>
              </w:rPr>
              <w:fldChar w:fldCharType="end"/>
            </w:r>
            <w:r w:rsidRPr="006C14A8">
              <w:rPr>
                <w:rFonts w:ascii="Sylfaen" w:hAnsi="Sylfaen" w:cs="Sylfaen"/>
                <w:szCs w:val="24"/>
              </w:rPr>
              <w:instrText xml:space="preserve"> %" "</w:instrText>
            </w:r>
            <w:r w:rsidRPr="006C14A8">
              <w:rPr>
                <w:rFonts w:ascii="Sylfaen" w:hAnsi="Sylfaen" w:cs="Sylfaen"/>
                <w:noProof/>
                <w:szCs w:val="24"/>
                <w:lang w:val="ka-GE"/>
              </w:rPr>
              <w:fldChar w:fldCharType="begin"/>
            </w:r>
            <w:r w:rsidRPr="006C14A8">
              <w:rPr>
                <w:rFonts w:ascii="Sylfaen" w:hAnsi="Sylfaen" w:cs="Sylfaen"/>
                <w:noProof/>
                <w:szCs w:val="24"/>
              </w:rPr>
              <w:instrText>=</w:instrText>
            </w:r>
            <w:r w:rsidRPr="006C14A8">
              <w:rPr>
                <w:rFonts w:ascii="Sylfaen" w:hAnsi="Sylfaen" w:cs="Sylfaen"/>
                <w:szCs w:val="24"/>
                <w:lang w:val="ka-GE"/>
              </w:rPr>
              <w:fldChar w:fldCharType="begin"/>
            </w:r>
            <w:r w:rsidRPr="006C14A8">
              <w:rPr>
                <w:rFonts w:ascii="Sylfaen" w:hAnsi="Sylfaen" w:cs="Sylfaen"/>
                <w:szCs w:val="24"/>
                <w:lang w:val="ka-GE"/>
              </w:rPr>
              <w:instrText xml:space="preserve"> MERGEFIELD  Interest</w:instrText>
            </w:r>
            <w:r w:rsidRPr="006C14A8">
              <w:rPr>
                <w:rFonts w:ascii="Sylfaen" w:hAnsi="Sylfaen" w:cs="Sylfaen"/>
                <w:szCs w:val="24"/>
              </w:rPr>
              <w:instrText xml:space="preserve"> </w:instrText>
            </w:r>
            <w:r w:rsidRPr="006C14A8">
              <w:rPr>
                <w:rFonts w:ascii="Sylfaen" w:hAnsi="Sylfaen" w:cs="Sylfaen"/>
                <w:szCs w:val="24"/>
                <w:lang w:val="ka-GE"/>
              </w:rPr>
              <w:fldChar w:fldCharType="separate"/>
            </w:r>
            <w:r>
              <w:rPr>
                <w:rFonts w:ascii="Sylfaen" w:hAnsi="Sylfaen" w:cs="Sylfaen"/>
                <w:noProof/>
                <w:szCs w:val="24"/>
                <w:lang w:val="ka-GE"/>
              </w:rPr>
              <w:instrText>«Interest»</w:instrText>
            </w:r>
            <w:r w:rsidRPr="006C14A8">
              <w:rPr>
                <w:rFonts w:ascii="Sylfaen" w:hAnsi="Sylfaen" w:cs="Sylfaen"/>
                <w:szCs w:val="24"/>
                <w:lang w:val="ka-GE"/>
              </w:rPr>
              <w:fldChar w:fldCharType="end"/>
            </w:r>
            <w:r w:rsidRPr="006C14A8">
              <w:rPr>
                <w:rFonts w:ascii="Sylfaen" w:hAnsi="Sylfaen" w:cs="Sylfaen"/>
                <w:noProof/>
                <w:szCs w:val="24"/>
              </w:rPr>
              <w:instrText xml:space="preserve"> </w:instrText>
            </w:r>
            <w:r w:rsidRPr="006C14A8">
              <w:rPr>
                <w:rFonts w:ascii="Sylfaen" w:hAnsi="Sylfaen" w:cs="Sylfaen"/>
                <w:noProof/>
                <w:szCs w:val="24"/>
                <w:lang w:val="ka-GE"/>
              </w:rPr>
              <w:instrText xml:space="preserve">\# </w:instrText>
            </w:r>
            <w:r w:rsidRPr="006C14A8">
              <w:rPr>
                <w:rFonts w:ascii="Sylfaen" w:hAnsi="Sylfaen" w:cs="Sylfaen"/>
                <w:noProof/>
                <w:szCs w:val="24"/>
                <w:lang w:val="en-GB"/>
              </w:rPr>
              <w:instrText>#,##</w:instrText>
            </w:r>
            <w:r w:rsidRPr="006C14A8">
              <w:rPr>
                <w:rFonts w:ascii="Sylfaen" w:hAnsi="Sylfaen" w:cs="Sylfaen"/>
                <w:noProof/>
                <w:szCs w:val="24"/>
                <w:lang w:val="ka-GE"/>
              </w:rPr>
              <w:instrText>0</w:instrText>
            </w:r>
            <w:r w:rsidRPr="006C14A8">
              <w:rPr>
                <w:rFonts w:ascii="Sylfaen" w:hAnsi="Sylfaen" w:cs="Sylfaen"/>
                <w:noProof/>
                <w:szCs w:val="24"/>
                <w:lang w:val="en-GB"/>
              </w:rPr>
              <w:instrText>.</w:instrText>
            </w:r>
            <w:r w:rsidRPr="006C14A8">
              <w:rPr>
                <w:rFonts w:ascii="Sylfaen" w:hAnsi="Sylfaen" w:cs="Sylfaen"/>
                <w:noProof/>
                <w:szCs w:val="24"/>
                <w:lang w:val="ka-GE"/>
              </w:rPr>
              <w:instrText>00</w:instrText>
            </w:r>
            <w:r w:rsidRPr="006C14A8">
              <w:rPr>
                <w:rFonts w:ascii="Sylfaen" w:hAnsi="Sylfaen" w:cs="Sylfaen"/>
                <w:noProof/>
                <w:szCs w:val="24"/>
                <w:lang w:val="ka-GE"/>
              </w:rPr>
              <w:fldChar w:fldCharType="separate"/>
            </w:r>
            <w:r>
              <w:rPr>
                <w:rFonts w:ascii="Sylfaen" w:hAnsi="Sylfaen" w:cs="Sylfaen"/>
                <w:b/>
                <w:noProof/>
                <w:szCs w:val="24"/>
              </w:rPr>
              <w:instrText>!Syntax Error, «</w:instrText>
            </w:r>
            <w:r w:rsidRPr="006C14A8">
              <w:rPr>
                <w:rFonts w:ascii="Sylfaen" w:hAnsi="Sylfaen" w:cs="Sylfaen"/>
                <w:noProof/>
                <w:szCs w:val="24"/>
                <w:lang w:val="ka-GE"/>
              </w:rPr>
              <w:fldChar w:fldCharType="end"/>
            </w:r>
            <w:r w:rsidRPr="006C14A8">
              <w:rPr>
                <w:rFonts w:ascii="Sylfaen" w:hAnsi="Sylfaen" w:cs="Sylfaen"/>
                <w:szCs w:val="24"/>
              </w:rPr>
              <w:instrText xml:space="preserve"> </w:instrText>
            </w:r>
            <w:r w:rsidRPr="006C14A8">
              <w:rPr>
                <w:rFonts w:ascii="Sylfaen" w:hAnsi="Sylfaen" w:cs="Sylfaen"/>
                <w:szCs w:val="24"/>
                <w:lang w:val="ka-GE"/>
              </w:rPr>
              <w:instrText>%</w:instrText>
            </w:r>
            <w:r>
              <w:rPr>
                <w:rFonts w:ascii="Sylfaen" w:hAnsi="Sylfaen" w:cs="Sylfaen"/>
                <w:szCs w:val="24"/>
              </w:rPr>
              <w:instrText xml:space="preserve"> </w:instrText>
            </w:r>
          </w:p>
          <w:p w:rsidR="00E201F0" w:rsidRDefault="00E201F0" w:rsidP="00A500C1">
            <w:pPr>
              <w:widowControl w:val="0"/>
              <w:autoSpaceDE w:val="0"/>
              <w:autoSpaceDN w:val="0"/>
              <w:adjustRightInd w:val="0"/>
              <w:jc w:val="both"/>
              <w:rPr>
                <w:rFonts w:ascii="Sylfaen" w:hAnsi="Sylfaen" w:cs="Sylfaen"/>
                <w:noProof/>
                <w:szCs w:val="24"/>
              </w:rPr>
            </w:pPr>
            <w:r w:rsidRPr="00834DC8">
              <w:rPr>
                <w:rFonts w:ascii="Sylfaen" w:hAnsi="Sylfaen" w:cs="Sylfaen"/>
              </w:rPr>
              <w:instrText>საპროცენტო სარგებელი ერიცხება კრედიტის თანხას (საწყის ნაშთს) და თვეების მიხედვით თანაბრ</w:instrText>
            </w:r>
            <w:r>
              <w:rPr>
                <w:rFonts w:ascii="Sylfaen" w:hAnsi="Sylfaen" w:cs="Sylfaen"/>
              </w:rPr>
              <w:instrText>ად ნაწილდება სესხის სრულ ვადაზე.</w:instrText>
            </w:r>
            <w:r>
              <w:rPr>
                <w:rFonts w:ascii="Sylfaen" w:hAnsi="Sylfaen" w:cs="Sylfaen"/>
              </w:rPr>
              <w:br/>
            </w:r>
            <w:r w:rsidRPr="008E07A0">
              <w:rPr>
                <w:rFonts w:ascii="Sylfaen" w:hAnsi="Sylfaen"/>
                <w:lang w:val="ka-GE"/>
              </w:rPr>
              <w:instrText>იმ შემთხვევაში, თუ საპროცენტო სარგებლის დარიცხვის წესი განსხვავებულად რეგულირდება მხარეთა შორის გაფორმებული ნებისმიერი ხელშეკრულებით (მათ შორის ძირითადი ხელშეკრულებით), მოქმედებს წინამდებარე პუნქტით განსაზღვრული დათქმა.</w:instrText>
            </w:r>
            <w:r w:rsidRPr="006C14A8">
              <w:rPr>
                <w:rFonts w:ascii="Sylfaen" w:hAnsi="Sylfaen" w:cs="Sylfaen"/>
                <w:szCs w:val="24"/>
              </w:rPr>
              <w:instrText>"</w:instrText>
            </w:r>
            <w:r w:rsidRPr="006C14A8">
              <w:rPr>
                <w:rFonts w:ascii="Sylfaen" w:eastAsiaTheme="minorHAnsi" w:hAnsi="Sylfaen" w:cs="Sylfaen"/>
                <w:sz w:val="22"/>
                <w:szCs w:val="24"/>
                <w:lang w:val="ka-GE"/>
              </w:rPr>
              <w:fldChar w:fldCharType="separate"/>
            </w:r>
            <w:r w:rsidR="00012098">
              <w:rPr>
                <w:rFonts w:ascii="Sylfaen" w:hAnsi="Sylfaen" w:cs="Sylfaen"/>
                <w:b/>
                <w:noProof/>
                <w:szCs w:val="24"/>
              </w:rPr>
              <w:t xml:space="preserve">წლიური </w:t>
            </w:r>
            <w:r w:rsidR="004A5A38">
              <w:rPr>
                <w:rFonts w:ascii="Sylfaen" w:hAnsi="Sylfaen" w:cs="Sylfaen"/>
                <w:b/>
                <w:noProof/>
                <w:szCs w:val="24"/>
              </w:rPr>
              <w:t>X</w:t>
            </w:r>
            <w:r w:rsidRPr="006C14A8">
              <w:rPr>
                <w:rFonts w:ascii="Sylfaen" w:hAnsi="Sylfaen" w:cs="Sylfaen"/>
                <w:noProof/>
                <w:szCs w:val="24"/>
              </w:rPr>
              <w:t xml:space="preserve"> </w:t>
            </w:r>
            <w:r w:rsidRPr="006C14A8">
              <w:rPr>
                <w:rFonts w:ascii="Sylfaen" w:hAnsi="Sylfaen" w:cs="Sylfaen"/>
                <w:noProof/>
                <w:szCs w:val="24"/>
                <w:lang w:val="ka-GE"/>
              </w:rPr>
              <w:t>%</w:t>
            </w:r>
            <w:r>
              <w:rPr>
                <w:rFonts w:ascii="Sylfaen" w:hAnsi="Sylfaen" w:cs="Sylfaen"/>
                <w:noProof/>
                <w:szCs w:val="24"/>
              </w:rPr>
              <w:t xml:space="preserve"> </w:t>
            </w:r>
          </w:p>
          <w:p w:rsidR="00E201F0" w:rsidRPr="00472B3A" w:rsidRDefault="00E201F0" w:rsidP="00A500C1">
            <w:pPr>
              <w:widowControl w:val="0"/>
              <w:autoSpaceDE w:val="0"/>
              <w:autoSpaceDN w:val="0"/>
              <w:adjustRightInd w:val="0"/>
              <w:jc w:val="both"/>
              <w:rPr>
                <w:rFonts w:ascii="Sylfaen" w:hAnsi="Sylfaen" w:cs="Sylfaen"/>
                <w:szCs w:val="24"/>
              </w:rPr>
            </w:pPr>
            <w:r w:rsidRPr="00834DC8">
              <w:rPr>
                <w:rFonts w:ascii="Sylfaen" w:hAnsi="Sylfaen" w:cs="Sylfaen"/>
                <w:noProof/>
              </w:rPr>
              <w:t>საპროცენტო სარგებელი ერიცხება კრედიტის თანხას (საწყის ნაშთს) და თვეების მიხედვით თანაბრ</w:t>
            </w:r>
            <w:r>
              <w:rPr>
                <w:rFonts w:ascii="Sylfaen" w:hAnsi="Sylfaen" w:cs="Sylfaen"/>
                <w:noProof/>
              </w:rPr>
              <w:t>ად ნაწილდება სესხის სრულ ვადაზე.</w:t>
            </w:r>
            <w:r>
              <w:rPr>
                <w:rFonts w:ascii="Sylfaen" w:hAnsi="Sylfaen" w:cs="Sylfaen"/>
                <w:noProof/>
              </w:rPr>
              <w:br/>
            </w:r>
            <w:r w:rsidRPr="008E07A0">
              <w:rPr>
                <w:rFonts w:ascii="Sylfaen" w:hAnsi="Sylfaen"/>
                <w:noProof/>
                <w:lang w:val="ka-GE"/>
              </w:rPr>
              <w:t xml:space="preserve">იმ შემთხვევაში, თუ საპროცენტო სარგებლის დარიცხვის წესი განსხვავებულად რეგულირდება მხარეთა შორის გაფორმებული ნებისმიერი ხელშეკრულებით (მათ შორის ძირითადი ხელშეკრულებით), </w:t>
            </w:r>
            <w:r w:rsidRPr="008E07A0">
              <w:rPr>
                <w:rFonts w:ascii="Sylfaen" w:hAnsi="Sylfaen"/>
                <w:noProof/>
                <w:lang w:val="ka-GE"/>
              </w:rPr>
              <w:lastRenderedPageBreak/>
              <w:t>მოქმედებს წინამდებარე პუნქტით განსაზღვრული დათქმა.</w:t>
            </w:r>
            <w:r w:rsidRPr="006C14A8">
              <w:rPr>
                <w:rFonts w:ascii="Sylfaen" w:hAnsi="Sylfaen" w:cs="Sylfaen"/>
                <w:szCs w:val="24"/>
                <w:lang w:val="ka-GE"/>
              </w:rPr>
              <w:fldChar w:fldCharType="end"/>
            </w:r>
          </w:p>
        </w:tc>
      </w:tr>
      <w:tr w:rsidR="00E201F0" w:rsidRPr="00C44653" w:rsidTr="00A500C1">
        <w:trPr>
          <w:trHeight w:val="233"/>
        </w:trPr>
        <w:tc>
          <w:tcPr>
            <w:tcW w:w="715" w:type="dxa"/>
          </w:tcPr>
          <w:p w:rsidR="00E201F0" w:rsidRPr="00127FD8" w:rsidRDefault="00E201F0" w:rsidP="00A500C1">
            <w:pPr>
              <w:tabs>
                <w:tab w:val="left" w:pos="2257"/>
              </w:tabs>
              <w:rPr>
                <w:rFonts w:ascii="Sylfaen" w:hAnsi="Sylfaen"/>
                <w:szCs w:val="16"/>
                <w:lang w:val="ka-GE"/>
              </w:rPr>
            </w:pPr>
            <w:r>
              <w:rPr>
                <w:rFonts w:ascii="Sylfaen" w:hAnsi="Sylfaen"/>
                <w:szCs w:val="16"/>
              </w:rPr>
              <w:lastRenderedPageBreak/>
              <w:t>2.</w:t>
            </w:r>
            <w:r>
              <w:rPr>
                <w:rFonts w:ascii="Sylfaen" w:hAnsi="Sylfaen"/>
                <w:szCs w:val="16"/>
                <w:lang w:val="ka-GE"/>
              </w:rPr>
              <w:t>7</w:t>
            </w:r>
          </w:p>
        </w:tc>
        <w:tc>
          <w:tcPr>
            <w:tcW w:w="3623" w:type="dxa"/>
          </w:tcPr>
          <w:p w:rsidR="00E201F0" w:rsidRPr="002354FA" w:rsidRDefault="00E201F0" w:rsidP="00A500C1">
            <w:pPr>
              <w:widowControl w:val="0"/>
              <w:tabs>
                <w:tab w:val="center" w:pos="4680"/>
                <w:tab w:val="right" w:pos="9360"/>
              </w:tabs>
              <w:autoSpaceDE w:val="0"/>
              <w:autoSpaceDN w:val="0"/>
              <w:adjustRightInd w:val="0"/>
              <w:ind w:right="20"/>
              <w:rPr>
                <w:rFonts w:ascii="Sylfaen" w:hAnsi="Sylfaen" w:cs="Sylfaen"/>
                <w:szCs w:val="24"/>
                <w:lang w:val="ka-GE"/>
              </w:rPr>
            </w:pPr>
            <w:r>
              <w:rPr>
                <w:rFonts w:ascii="Sylfaen" w:hAnsi="Sylfaen" w:cs="Sylfaen"/>
                <w:szCs w:val="24"/>
                <w:lang w:val="ka-GE"/>
              </w:rPr>
              <w:t>საპროცენტო განაკვეთის ტიპი:</w:t>
            </w:r>
          </w:p>
        </w:tc>
        <w:tc>
          <w:tcPr>
            <w:tcW w:w="6930" w:type="dxa"/>
          </w:tcPr>
          <w:p w:rsidR="00E201F0" w:rsidRPr="006C14A8" w:rsidRDefault="00E201F0" w:rsidP="00A500C1">
            <w:pPr>
              <w:widowControl w:val="0"/>
              <w:autoSpaceDE w:val="0"/>
              <w:autoSpaceDN w:val="0"/>
              <w:adjustRightInd w:val="0"/>
              <w:jc w:val="both"/>
              <w:rPr>
                <w:rFonts w:ascii="Sylfaen" w:hAnsi="Sylfaen" w:cs="Sylfaen"/>
                <w:szCs w:val="24"/>
                <w:lang w:val="ka-GE"/>
              </w:rPr>
            </w:pPr>
            <w:r w:rsidRPr="0082784B">
              <w:rPr>
                <w:rFonts w:ascii="Sylfaen" w:hAnsi="Sylfaen" w:cs="Sylfaen"/>
                <w:szCs w:val="24"/>
                <w:lang w:val="ka-GE"/>
              </w:rPr>
              <w:t>ფიქსირებული</w:t>
            </w:r>
          </w:p>
        </w:tc>
      </w:tr>
      <w:tr w:rsidR="00E201F0" w:rsidRPr="00C44653" w:rsidTr="00A500C1">
        <w:trPr>
          <w:trHeight w:val="108"/>
        </w:trPr>
        <w:tc>
          <w:tcPr>
            <w:tcW w:w="715" w:type="dxa"/>
          </w:tcPr>
          <w:p w:rsidR="00E201F0" w:rsidRPr="00D47CB0" w:rsidRDefault="00E201F0" w:rsidP="00A500C1">
            <w:pPr>
              <w:tabs>
                <w:tab w:val="left" w:pos="2257"/>
              </w:tabs>
              <w:rPr>
                <w:rFonts w:ascii="Sylfaen" w:hAnsi="Sylfaen"/>
                <w:szCs w:val="16"/>
                <w:lang w:val="ka-GE"/>
              </w:rPr>
            </w:pPr>
            <w:r w:rsidRPr="00D47CB0">
              <w:rPr>
                <w:rFonts w:ascii="Sylfaen" w:hAnsi="Sylfaen"/>
                <w:szCs w:val="16"/>
                <w:lang w:val="ka-GE"/>
              </w:rPr>
              <w:t>2.</w:t>
            </w:r>
            <w:r>
              <w:rPr>
                <w:rFonts w:ascii="Sylfaen" w:hAnsi="Sylfaen"/>
                <w:szCs w:val="16"/>
                <w:lang w:val="ka-GE"/>
              </w:rPr>
              <w:t>8</w:t>
            </w:r>
          </w:p>
        </w:tc>
        <w:tc>
          <w:tcPr>
            <w:tcW w:w="3623" w:type="dxa"/>
          </w:tcPr>
          <w:p w:rsidR="00E201F0" w:rsidRPr="00C44653" w:rsidRDefault="00E201F0" w:rsidP="00A500C1">
            <w:pPr>
              <w:tabs>
                <w:tab w:val="left" w:pos="2257"/>
                <w:tab w:val="left" w:pos="3816"/>
              </w:tabs>
              <w:rPr>
                <w:rFonts w:ascii="Sylfaen" w:hAnsi="Sylfaen"/>
                <w:lang w:val="ka-GE"/>
              </w:rPr>
            </w:pPr>
            <w:r w:rsidRPr="00C44653">
              <w:rPr>
                <w:rFonts w:ascii="Sylfaen" w:hAnsi="Sylfaen" w:cs="Sylfaen"/>
                <w:lang w:val="ka-GE"/>
              </w:rPr>
              <w:t>კრედიტის მიზნობრიობა:</w:t>
            </w:r>
          </w:p>
        </w:tc>
        <w:tc>
          <w:tcPr>
            <w:tcW w:w="6930" w:type="dxa"/>
          </w:tcPr>
          <w:p w:rsidR="00E201F0" w:rsidRPr="00C44653" w:rsidRDefault="00E201F0" w:rsidP="00A500C1">
            <w:pPr>
              <w:widowControl w:val="0"/>
              <w:autoSpaceDE w:val="0"/>
              <w:autoSpaceDN w:val="0"/>
              <w:adjustRightInd w:val="0"/>
              <w:ind w:left="6"/>
              <w:jc w:val="both"/>
              <w:rPr>
                <w:rFonts w:ascii="Sylfaen" w:hAnsi="Sylfaen" w:cs="Sylfaen"/>
                <w:lang w:val="ka-GE"/>
              </w:rPr>
            </w:pPr>
            <w:r w:rsidRPr="00C44653">
              <w:rPr>
                <w:rFonts w:ascii="Sylfaen" w:hAnsi="Sylfaen" w:cs="Sylfaen"/>
                <w:lang w:val="ka-GE"/>
              </w:rPr>
              <w:t>ამ ხელშეკრულების 2.1</w:t>
            </w:r>
            <w:r>
              <w:rPr>
                <w:rFonts w:ascii="Sylfaen" w:hAnsi="Sylfaen" w:cs="Sylfaen"/>
              </w:rPr>
              <w:t>8</w:t>
            </w:r>
            <w:r w:rsidRPr="00C44653">
              <w:rPr>
                <w:rFonts w:ascii="Sylfaen" w:hAnsi="Sylfaen" w:cs="Sylfaen"/>
                <w:lang w:val="ka-GE"/>
              </w:rPr>
              <w:t xml:space="preserve"> პუნქტში აღწერილი ნივთის </w:t>
            </w:r>
            <w:r>
              <w:rPr>
                <w:rFonts w:ascii="Sylfaen" w:hAnsi="Sylfaen" w:cs="Sylfaen"/>
                <w:lang w:val="ka-GE"/>
              </w:rPr>
              <w:t xml:space="preserve">/ მომსახურების </w:t>
            </w:r>
            <w:r w:rsidRPr="00C44653">
              <w:rPr>
                <w:rFonts w:ascii="Sylfaen" w:hAnsi="Sylfaen" w:cs="Sylfaen"/>
                <w:lang w:val="ka-GE"/>
              </w:rPr>
              <w:t xml:space="preserve">შეძენა </w:t>
            </w:r>
          </w:p>
        </w:tc>
      </w:tr>
      <w:tr w:rsidR="00E201F0" w:rsidRPr="00C44653" w:rsidTr="00A500C1">
        <w:trPr>
          <w:trHeight w:val="210"/>
        </w:trPr>
        <w:tc>
          <w:tcPr>
            <w:tcW w:w="715" w:type="dxa"/>
          </w:tcPr>
          <w:p w:rsidR="00E201F0" w:rsidRPr="00127FD8" w:rsidRDefault="00E201F0" w:rsidP="00A500C1">
            <w:pPr>
              <w:tabs>
                <w:tab w:val="left" w:pos="2257"/>
              </w:tabs>
              <w:rPr>
                <w:rFonts w:ascii="Sylfaen" w:hAnsi="Sylfaen"/>
                <w:szCs w:val="16"/>
                <w:lang w:val="ka-GE"/>
              </w:rPr>
            </w:pPr>
            <w:r w:rsidRPr="00D47CB0">
              <w:rPr>
                <w:rFonts w:ascii="Sylfaen" w:hAnsi="Sylfaen"/>
                <w:szCs w:val="16"/>
                <w:lang w:val="ka-GE"/>
              </w:rPr>
              <w:t>2.</w:t>
            </w:r>
            <w:r>
              <w:rPr>
                <w:rFonts w:ascii="Sylfaen" w:hAnsi="Sylfaen"/>
                <w:szCs w:val="16"/>
                <w:lang w:val="ka-GE"/>
              </w:rPr>
              <w:t>9</w:t>
            </w:r>
          </w:p>
        </w:tc>
        <w:tc>
          <w:tcPr>
            <w:tcW w:w="3623" w:type="dxa"/>
          </w:tcPr>
          <w:p w:rsidR="00E201F0" w:rsidRPr="00C44653" w:rsidRDefault="00E201F0" w:rsidP="00A500C1">
            <w:pPr>
              <w:tabs>
                <w:tab w:val="left" w:pos="2257"/>
                <w:tab w:val="left" w:pos="3816"/>
              </w:tabs>
              <w:rPr>
                <w:rFonts w:ascii="Sylfaen" w:hAnsi="Sylfaen"/>
                <w:lang w:val="ka-GE"/>
              </w:rPr>
            </w:pPr>
            <w:r w:rsidRPr="00C44653">
              <w:rPr>
                <w:rFonts w:ascii="Sylfaen" w:hAnsi="Sylfaen" w:cs="Sylfaen"/>
                <w:lang w:val="ka-GE"/>
              </w:rPr>
              <w:t>კრედიტის გაცემის ფორმა:</w:t>
            </w:r>
          </w:p>
        </w:tc>
        <w:tc>
          <w:tcPr>
            <w:tcW w:w="6930" w:type="dxa"/>
          </w:tcPr>
          <w:p w:rsidR="00E201F0" w:rsidRPr="00C44653" w:rsidRDefault="00E201F0" w:rsidP="00A500C1">
            <w:pPr>
              <w:widowControl w:val="0"/>
              <w:autoSpaceDE w:val="0"/>
              <w:autoSpaceDN w:val="0"/>
              <w:adjustRightInd w:val="0"/>
              <w:ind w:left="6"/>
              <w:jc w:val="both"/>
              <w:rPr>
                <w:rFonts w:ascii="Sylfaen" w:hAnsi="Sylfaen" w:cs="Sylfaen"/>
                <w:lang w:val="ka-GE"/>
              </w:rPr>
            </w:pPr>
            <w:r w:rsidRPr="00C44653">
              <w:rPr>
                <w:rFonts w:ascii="Sylfaen" w:hAnsi="Sylfaen" w:cs="Sylfaen"/>
                <w:lang w:val="ka-GE"/>
              </w:rPr>
              <w:t>ერთჯერადი</w:t>
            </w:r>
          </w:p>
        </w:tc>
      </w:tr>
      <w:tr w:rsidR="00E201F0" w:rsidRPr="00C44653" w:rsidTr="00A500C1">
        <w:trPr>
          <w:trHeight w:val="521"/>
        </w:trPr>
        <w:tc>
          <w:tcPr>
            <w:tcW w:w="715" w:type="dxa"/>
          </w:tcPr>
          <w:p w:rsidR="00E201F0" w:rsidRPr="00127FD8" w:rsidRDefault="00E201F0" w:rsidP="00A500C1">
            <w:pPr>
              <w:tabs>
                <w:tab w:val="left" w:pos="2257"/>
              </w:tabs>
              <w:rPr>
                <w:rFonts w:ascii="Sylfaen" w:hAnsi="Sylfaen"/>
                <w:szCs w:val="16"/>
                <w:lang w:val="ka-GE"/>
              </w:rPr>
            </w:pPr>
            <w:r w:rsidRPr="00D47CB0">
              <w:rPr>
                <w:rFonts w:ascii="Sylfaen" w:hAnsi="Sylfaen"/>
                <w:szCs w:val="16"/>
                <w:lang w:val="ka-GE"/>
              </w:rPr>
              <w:t>2.</w:t>
            </w:r>
            <w:r>
              <w:rPr>
                <w:rFonts w:ascii="Sylfaen" w:hAnsi="Sylfaen"/>
                <w:szCs w:val="16"/>
              </w:rPr>
              <w:t>1</w:t>
            </w:r>
            <w:r>
              <w:rPr>
                <w:rFonts w:ascii="Sylfaen" w:hAnsi="Sylfaen"/>
                <w:szCs w:val="16"/>
                <w:lang w:val="ka-GE"/>
              </w:rPr>
              <w:t>0</w:t>
            </w:r>
          </w:p>
        </w:tc>
        <w:tc>
          <w:tcPr>
            <w:tcW w:w="3623" w:type="dxa"/>
          </w:tcPr>
          <w:p w:rsidR="00E201F0" w:rsidRPr="00C44653" w:rsidRDefault="00E201F0" w:rsidP="00A500C1">
            <w:pPr>
              <w:tabs>
                <w:tab w:val="left" w:pos="2257"/>
                <w:tab w:val="left" w:pos="3816"/>
              </w:tabs>
              <w:rPr>
                <w:rFonts w:ascii="Sylfaen" w:hAnsi="Sylfaen"/>
                <w:lang w:val="ka-GE"/>
              </w:rPr>
            </w:pPr>
            <w:r w:rsidRPr="00C44653">
              <w:rPr>
                <w:rFonts w:ascii="Sylfaen" w:hAnsi="Sylfaen" w:cs="Sylfaen"/>
                <w:lang w:val="ka-GE"/>
              </w:rPr>
              <w:t>კრედიტის დაფარვის გრაფიკი:</w:t>
            </w:r>
          </w:p>
        </w:tc>
        <w:tc>
          <w:tcPr>
            <w:tcW w:w="6930" w:type="dxa"/>
          </w:tcPr>
          <w:p w:rsidR="00A85A03" w:rsidRDefault="00A85A03" w:rsidP="00A500C1">
            <w:pPr>
              <w:widowControl w:val="0"/>
              <w:autoSpaceDE w:val="0"/>
              <w:autoSpaceDN w:val="0"/>
              <w:adjustRightInd w:val="0"/>
              <w:jc w:val="both"/>
              <w:rPr>
                <w:rFonts w:ascii="Sylfaen" w:hAnsi="Sylfaen" w:cs="Sylfaen"/>
                <w:lang w:val="ka-GE"/>
              </w:rPr>
            </w:pPr>
            <w:r>
              <w:rPr>
                <w:rFonts w:ascii="Sylfaen" w:hAnsi="Sylfaen" w:cs="Sylfaen"/>
                <w:lang w:val="ka-GE"/>
              </w:rPr>
              <w:t>თანდართული კრედიტის შესაბამისად</w:t>
            </w:r>
          </w:p>
          <w:p w:rsidR="00E201F0" w:rsidRDefault="00E201F0" w:rsidP="00A500C1">
            <w:pPr>
              <w:widowControl w:val="0"/>
              <w:autoSpaceDE w:val="0"/>
              <w:autoSpaceDN w:val="0"/>
              <w:adjustRightInd w:val="0"/>
              <w:jc w:val="both"/>
              <w:rPr>
                <w:rFonts w:ascii="Sylfaen" w:hAnsi="Sylfaen" w:cs="Sylfaen"/>
                <w:lang w:val="ka-GE"/>
              </w:rPr>
            </w:pPr>
            <w:r w:rsidRPr="00C44653">
              <w:rPr>
                <w:rFonts w:ascii="Sylfaen" w:hAnsi="Sylfaen" w:cs="Sylfaen"/>
                <w:lang w:val="ka-GE"/>
              </w:rPr>
              <w:t>(იმ შემთხვევაში, თუ დაფარვის ვადა დაემთხვევა არასამუშაო დღეს კლიენტი ვალდებული იქნება ყოველთვიურად გადასახდელი თანხა გადაიხადოს დაფარვის თარიღის მომდევნო პირველივე სამუშაო დღეს</w:t>
            </w:r>
            <w:r>
              <w:rPr>
                <w:rFonts w:ascii="Sylfaen" w:hAnsi="Sylfaen" w:cs="Sylfaen"/>
                <w:lang w:val="ka-GE"/>
              </w:rPr>
              <w:t>)</w:t>
            </w:r>
            <w:r w:rsidRPr="00C44653">
              <w:rPr>
                <w:rFonts w:ascii="Sylfaen" w:hAnsi="Sylfaen" w:cs="Sylfaen"/>
                <w:lang w:val="ka-GE"/>
              </w:rPr>
              <w:t xml:space="preserve">. </w:t>
            </w:r>
          </w:p>
          <w:p w:rsidR="00E201F0" w:rsidRDefault="00E201F0" w:rsidP="00A500C1">
            <w:pPr>
              <w:widowControl w:val="0"/>
              <w:autoSpaceDE w:val="0"/>
              <w:autoSpaceDN w:val="0"/>
              <w:adjustRightInd w:val="0"/>
              <w:jc w:val="both"/>
              <w:rPr>
                <w:rFonts w:ascii="Sylfaen" w:hAnsi="Sylfaen" w:cs="Sylfaen"/>
                <w:lang w:val="ka-GE"/>
              </w:rPr>
            </w:pPr>
            <w:r>
              <w:rPr>
                <w:rFonts w:ascii="Sylfaen" w:hAnsi="Sylfaen" w:cs="Sylfaen"/>
                <w:lang w:val="ka-GE"/>
              </w:rPr>
              <w:t>სესხის დაფარვა უნდა განხორციელდეს ბანკის მიერ შედგენილი გრაფიკის შესაბამისად. ბანკის მიერ შედგენილი გრაფიკი შეგიძლიათ მოითხოვოთ სს „თიბისი ბანკის“ ნებისმიერ ფილიალში/სერვის ცენტრში ან იხილოთ თქვენს ინტერნეტ ბანკში.</w:t>
            </w:r>
          </w:p>
          <w:p w:rsidR="00E201F0" w:rsidRPr="0039519B" w:rsidRDefault="00E201F0" w:rsidP="00A500C1">
            <w:pPr>
              <w:widowControl w:val="0"/>
              <w:autoSpaceDE w:val="0"/>
              <w:autoSpaceDN w:val="0"/>
              <w:adjustRightInd w:val="0"/>
              <w:jc w:val="both"/>
              <w:rPr>
                <w:rFonts w:ascii="Sylfaen" w:hAnsi="Sylfaen" w:cs="Sylfaen"/>
                <w:lang w:val="ka-GE"/>
              </w:rPr>
            </w:pPr>
            <w:r>
              <w:rPr>
                <w:rFonts w:ascii="Sylfaen" w:hAnsi="Sylfaen" w:cs="Segoe UI"/>
                <w:color w:val="000000"/>
              </w:rPr>
              <w:fldChar w:fldCharType="begin"/>
            </w:r>
            <w:r>
              <w:rPr>
                <w:rFonts w:ascii="Sylfaen" w:hAnsi="Sylfaen" w:cs="Segoe UI"/>
                <w:color w:val="000000"/>
              </w:rPr>
              <w:instrText xml:space="preserve"> IF </w:instrText>
            </w:r>
            <w:r w:rsidRPr="00C44653">
              <w:rPr>
                <w:rFonts w:ascii="Sylfaen" w:hAnsi="Sylfaen" w:cs="Sylfaen"/>
                <w:lang w:val="ka-GE"/>
              </w:rPr>
              <w:fldChar w:fldCharType="begin"/>
            </w:r>
            <w:r w:rsidRPr="00C44653">
              <w:rPr>
                <w:rFonts w:ascii="Sylfaen" w:hAnsi="Sylfaen" w:cs="Sylfaen"/>
                <w:lang w:val="ka-GE"/>
              </w:rPr>
              <w:instrText xml:space="preserve">MERGEFIELD </w:instrText>
            </w:r>
            <w:r w:rsidRPr="00DC322F">
              <w:rPr>
                <w:rFonts w:ascii="Sylfaen" w:hAnsi="Sylfaen" w:cs="Sylfaen"/>
                <w:lang w:val="ka-GE"/>
              </w:rPr>
              <w:instrText>DaysBeforeFirstPayment</w:instrText>
            </w:r>
            <w:r w:rsidRPr="00C44653">
              <w:rPr>
                <w:rFonts w:ascii="Sylfaen" w:hAnsi="Sylfaen" w:cs="Sylfaen"/>
                <w:lang w:val="ka-GE"/>
              </w:rPr>
              <w:instrText xml:space="preserve"> </w:instrText>
            </w:r>
            <w:r w:rsidRPr="00C44653">
              <w:rPr>
                <w:rFonts w:ascii="Sylfaen" w:hAnsi="Sylfaen" w:cs="Sylfaen"/>
                <w:lang w:val="ka-GE"/>
              </w:rPr>
              <w:fldChar w:fldCharType="separate"/>
            </w:r>
            <w:r>
              <w:rPr>
                <w:rFonts w:ascii="Sylfaen" w:hAnsi="Sylfaen" w:cs="Sylfaen"/>
                <w:noProof/>
                <w:lang w:val="ka-GE"/>
              </w:rPr>
              <w:instrText>«DaysBeforeFirstPayment»</w:instrText>
            </w:r>
            <w:r w:rsidRPr="00C44653">
              <w:rPr>
                <w:rFonts w:ascii="Sylfaen" w:hAnsi="Sylfaen" w:cs="Sylfaen"/>
                <w:lang w:val="ka-GE"/>
              </w:rPr>
              <w:fldChar w:fldCharType="end"/>
            </w:r>
            <w:r>
              <w:rPr>
                <w:rFonts w:ascii="Sylfaen" w:hAnsi="Sylfaen" w:cs="Sylfaen"/>
              </w:rPr>
              <w:instrText xml:space="preserve"> &gt; "46" "</w:instrText>
            </w:r>
            <w:r>
              <w:rPr>
                <w:rFonts w:ascii="Sylfaen" w:hAnsi="Sylfaen" w:cs="Segoe UI"/>
                <w:color w:val="000000"/>
              </w:rPr>
              <w:instrText xml:space="preserve">საშეღავათო პერიოდში </w:instrText>
            </w:r>
            <w:r w:rsidRPr="0039519B">
              <w:rPr>
                <w:rFonts w:ascii="Sylfaen" w:hAnsi="Sylfaen" w:cs="Segoe UI"/>
                <w:color w:val="000000"/>
              </w:rPr>
              <w:instrText>სესხზე უცვლელად და უწყვეტად ხორციელდება საპროცენტო სარგებლის დარიცხვა, რომლის გადახდაც უნდა განხორციელდეს საშეღავათო პერიოდის გასვლის შემდეგ, გრაფიკის შესაბამისად. სესხის ნაწილობრივ/სრულად წინსწრებით დაფარვის შემთხვევაში, მსესხებელი ვალდებულია გადაიხადოს წინსწრების თარიღამდე (დღემდე) დარიცხული ყველა გადასახდელი, მათ შორის, სადაზღვევო პრემია (დაზღვევის არსებობის შემთხვევაში) და საპროცენტო სარგებელი, იმ პროპორციულობით, რაც დარიცხულია წინსწრების თარიღამდე (დღემდე), თუ წინსწრება ხორციელდება საშეღავათო პერიოდში, ხოლო საშეღავათო პერიოდის გასვლის შემდგომ, მსესხებელი ვალდებულია სრულად დაფაროს საშეღავათო პერიოდის განმავლობაში დარიცხული (გრაფიკის მიხედვით მომავალ გადასახდელ(ებ)ში გადანაწილებული) საპროცენტო სარგებელი, ისევე როგორც საშეღავათო პერიოდის გასვლის შემდგომ წინსწრების თარიღამდე (დღემდე) დარიცხული საპროცენტო სარგებელი, დაზღვევა (ასეთის არსებობის შემთხვევაში) და სხვა გადასახდელები.</w:instrText>
            </w:r>
            <w:r>
              <w:rPr>
                <w:rFonts w:ascii="Sylfaen" w:hAnsi="Sylfaen" w:cs="Sylfaen"/>
              </w:rPr>
              <w:instrText>" ""</w:instrText>
            </w:r>
            <w:r>
              <w:rPr>
                <w:rFonts w:ascii="Sylfaen" w:hAnsi="Sylfaen" w:cs="Segoe UI"/>
                <w:color w:val="000000"/>
              </w:rPr>
              <w:instrText xml:space="preserve"> </w:instrText>
            </w:r>
            <w:r>
              <w:rPr>
                <w:rFonts w:ascii="Sylfaen" w:hAnsi="Sylfaen" w:cs="Segoe UI"/>
                <w:color w:val="000000"/>
              </w:rPr>
              <w:fldChar w:fldCharType="end"/>
            </w:r>
          </w:p>
        </w:tc>
      </w:tr>
      <w:tr w:rsidR="00E201F0" w:rsidRPr="00C44653" w:rsidTr="00A500C1">
        <w:trPr>
          <w:trHeight w:val="389"/>
        </w:trPr>
        <w:tc>
          <w:tcPr>
            <w:tcW w:w="715" w:type="dxa"/>
          </w:tcPr>
          <w:p w:rsidR="00E201F0" w:rsidRPr="00D47CB0" w:rsidRDefault="00E201F0" w:rsidP="00A500C1">
            <w:pPr>
              <w:tabs>
                <w:tab w:val="left" w:pos="2257"/>
              </w:tabs>
              <w:rPr>
                <w:rFonts w:ascii="Sylfaen" w:hAnsi="Sylfaen"/>
                <w:szCs w:val="16"/>
                <w:lang w:val="ka-GE"/>
              </w:rPr>
            </w:pPr>
            <w:r w:rsidRPr="00D47CB0">
              <w:rPr>
                <w:rFonts w:ascii="Sylfaen" w:hAnsi="Sylfaen"/>
                <w:szCs w:val="16"/>
                <w:lang w:val="ka-GE"/>
              </w:rPr>
              <w:t>2.</w:t>
            </w:r>
            <w:r>
              <w:rPr>
                <w:rFonts w:ascii="Sylfaen" w:hAnsi="Sylfaen"/>
                <w:szCs w:val="16"/>
                <w:lang w:val="ka-GE"/>
              </w:rPr>
              <w:t>11</w:t>
            </w:r>
          </w:p>
        </w:tc>
        <w:tc>
          <w:tcPr>
            <w:tcW w:w="3623" w:type="dxa"/>
          </w:tcPr>
          <w:p w:rsidR="00E201F0" w:rsidRPr="00C44653" w:rsidRDefault="00E201F0" w:rsidP="00A500C1">
            <w:pPr>
              <w:tabs>
                <w:tab w:val="left" w:pos="2257"/>
                <w:tab w:val="left" w:pos="3816"/>
              </w:tabs>
              <w:rPr>
                <w:rFonts w:ascii="Sylfaen" w:hAnsi="Sylfaen" w:cs="Sylfaen"/>
              </w:rPr>
            </w:pPr>
            <w:r w:rsidRPr="00C44653">
              <w:rPr>
                <w:rFonts w:ascii="Sylfaen" w:hAnsi="Sylfaen" w:cs="Sylfaen"/>
                <w:lang w:val="ka-GE"/>
              </w:rPr>
              <w:t>ყოველდღიური ფიქსირებული  პირგასამტეხლო ვადაგადაცილებისთვის:</w:t>
            </w:r>
          </w:p>
        </w:tc>
        <w:tc>
          <w:tcPr>
            <w:tcW w:w="6930" w:type="dxa"/>
          </w:tcPr>
          <w:p w:rsidR="00E201F0" w:rsidRPr="00313876" w:rsidRDefault="00E201F0" w:rsidP="00E8266B">
            <w:pPr>
              <w:widowControl w:val="0"/>
              <w:autoSpaceDE w:val="0"/>
              <w:autoSpaceDN w:val="0"/>
              <w:adjustRightInd w:val="0"/>
              <w:jc w:val="both"/>
              <w:rPr>
                <w:rFonts w:ascii="Sylfaen" w:hAnsi="Sylfaen" w:cs="Sylfaen"/>
                <w:lang w:val="ka-GE"/>
              </w:rPr>
            </w:pPr>
            <w:r w:rsidRPr="00E8266B">
              <w:rPr>
                <w:rFonts w:ascii="Sylfaen" w:hAnsi="Sylfaen"/>
              </w:rPr>
              <w:t>(</w:t>
            </w:r>
            <w:proofErr w:type="spellStart"/>
            <w:proofErr w:type="gramStart"/>
            <w:r w:rsidRPr="00E8266B">
              <w:rPr>
                <w:rFonts w:ascii="Sylfaen" w:hAnsi="Sylfaen"/>
              </w:rPr>
              <w:t>არაუმეტეს</w:t>
            </w:r>
            <w:proofErr w:type="spellEnd"/>
            <w:proofErr w:type="gramEnd"/>
            <w:r w:rsidRPr="00E8266B">
              <w:rPr>
                <w:rFonts w:ascii="Sylfaen" w:hAnsi="Sylfaen"/>
              </w:rPr>
              <w:t xml:space="preserve"> </w:t>
            </w:r>
            <w:proofErr w:type="spellStart"/>
            <w:r w:rsidRPr="00E8266B">
              <w:rPr>
                <w:rFonts w:ascii="Sylfaen" w:hAnsi="Sylfaen"/>
              </w:rPr>
              <w:t>ნარჩენი</w:t>
            </w:r>
            <w:proofErr w:type="spellEnd"/>
            <w:r w:rsidRPr="00E8266B">
              <w:rPr>
                <w:rFonts w:ascii="Sylfaen" w:hAnsi="Sylfaen"/>
              </w:rPr>
              <w:t xml:space="preserve"> </w:t>
            </w:r>
            <w:proofErr w:type="spellStart"/>
            <w:r w:rsidRPr="00E8266B">
              <w:rPr>
                <w:rFonts w:ascii="Sylfaen" w:hAnsi="Sylfaen"/>
              </w:rPr>
              <w:t>ძირითადი</w:t>
            </w:r>
            <w:proofErr w:type="spellEnd"/>
            <w:r w:rsidRPr="00E8266B">
              <w:rPr>
                <w:rFonts w:ascii="Sylfaen" w:hAnsi="Sylfaen"/>
              </w:rPr>
              <w:t xml:space="preserve"> </w:t>
            </w:r>
            <w:proofErr w:type="spellStart"/>
            <w:r w:rsidRPr="00E8266B">
              <w:rPr>
                <w:rFonts w:ascii="Sylfaen" w:hAnsi="Sylfaen"/>
              </w:rPr>
              <w:t>თანხის</w:t>
            </w:r>
            <w:proofErr w:type="spellEnd"/>
            <w:r w:rsidRPr="00E8266B">
              <w:rPr>
                <w:rFonts w:ascii="Sylfaen" w:hAnsi="Sylfaen"/>
              </w:rPr>
              <w:t xml:space="preserve"> 0,27%-</w:t>
            </w:r>
            <w:proofErr w:type="spellStart"/>
            <w:r w:rsidRPr="00E8266B">
              <w:rPr>
                <w:rFonts w:ascii="Sylfaen" w:hAnsi="Sylfaen"/>
              </w:rPr>
              <w:t>სა</w:t>
            </w:r>
            <w:proofErr w:type="spellEnd"/>
            <w:r w:rsidRPr="00E8266B">
              <w:rPr>
                <w:rFonts w:ascii="Sylfaen" w:hAnsi="Sylfaen"/>
              </w:rPr>
              <w:t>)</w:t>
            </w:r>
            <w:r w:rsidRPr="00E8266B">
              <w:rPr>
                <w:rFonts w:ascii="Sylfaen" w:hAnsi="Sylfaen"/>
                <w:lang w:val="ka-GE"/>
              </w:rPr>
              <w:t>.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E201F0" w:rsidRPr="00C44653" w:rsidTr="00A500C1">
        <w:trPr>
          <w:trHeight w:val="233"/>
        </w:trPr>
        <w:tc>
          <w:tcPr>
            <w:tcW w:w="715" w:type="dxa"/>
          </w:tcPr>
          <w:p w:rsidR="00E201F0" w:rsidRPr="00D47CB0" w:rsidRDefault="00E201F0" w:rsidP="00A500C1">
            <w:pPr>
              <w:tabs>
                <w:tab w:val="left" w:pos="2257"/>
              </w:tabs>
              <w:rPr>
                <w:rFonts w:ascii="Sylfaen" w:hAnsi="Sylfaen"/>
                <w:szCs w:val="16"/>
                <w:lang w:val="ka-GE"/>
              </w:rPr>
            </w:pPr>
            <w:r w:rsidRPr="00D47CB0">
              <w:rPr>
                <w:rFonts w:ascii="Sylfaen" w:hAnsi="Sylfaen"/>
                <w:szCs w:val="16"/>
                <w:lang w:val="ka-GE"/>
              </w:rPr>
              <w:t>2.</w:t>
            </w:r>
            <w:r>
              <w:rPr>
                <w:rFonts w:ascii="Sylfaen" w:hAnsi="Sylfaen"/>
                <w:szCs w:val="16"/>
                <w:lang w:val="ka-GE"/>
              </w:rPr>
              <w:t>12</w:t>
            </w:r>
          </w:p>
        </w:tc>
        <w:tc>
          <w:tcPr>
            <w:tcW w:w="3623" w:type="dxa"/>
          </w:tcPr>
          <w:p w:rsidR="00E201F0" w:rsidRPr="00C44653" w:rsidRDefault="00E201F0" w:rsidP="00A500C1">
            <w:pPr>
              <w:tabs>
                <w:tab w:val="left" w:pos="2257"/>
                <w:tab w:val="left" w:pos="3816"/>
              </w:tabs>
              <w:rPr>
                <w:rFonts w:ascii="Sylfaen" w:hAnsi="Sylfaen" w:cs="Sylfaen"/>
                <w:lang w:val="ka-GE"/>
              </w:rPr>
            </w:pPr>
            <w:r w:rsidRPr="00C44653">
              <w:rPr>
                <w:rFonts w:ascii="Sylfaen" w:hAnsi="Sylfaen" w:cs="Sylfaen"/>
                <w:lang w:val="ka-GE"/>
              </w:rPr>
              <w:t>ყოველდღიური   პირგასამტეხლო ვადაგადაცილებისთვის:</w:t>
            </w:r>
          </w:p>
        </w:tc>
        <w:tc>
          <w:tcPr>
            <w:tcW w:w="6930" w:type="dxa"/>
          </w:tcPr>
          <w:p w:rsidR="00E201F0" w:rsidRPr="00B95D75" w:rsidRDefault="00E201F0" w:rsidP="00A500C1">
            <w:pPr>
              <w:widowControl w:val="0"/>
              <w:autoSpaceDE w:val="0"/>
              <w:autoSpaceDN w:val="0"/>
              <w:adjustRightInd w:val="0"/>
              <w:jc w:val="both"/>
              <w:rPr>
                <w:rFonts w:ascii="Sylfaen" w:hAnsi="Sylfaen" w:cs="Sylfaen"/>
                <w:lang w:val="ka-GE"/>
              </w:rPr>
            </w:pPr>
            <w:r w:rsidRPr="00E8266B">
              <w:rPr>
                <w:rFonts w:ascii="Sylfaen" w:hAnsi="Sylfaen"/>
              </w:rPr>
              <w:t>(</w:t>
            </w:r>
            <w:proofErr w:type="spellStart"/>
            <w:proofErr w:type="gramStart"/>
            <w:r w:rsidRPr="00E8266B">
              <w:rPr>
                <w:rFonts w:ascii="Sylfaen" w:hAnsi="Sylfaen"/>
              </w:rPr>
              <w:t>არაუმეტეს</w:t>
            </w:r>
            <w:proofErr w:type="spellEnd"/>
            <w:proofErr w:type="gramEnd"/>
            <w:r w:rsidRPr="00E8266B">
              <w:rPr>
                <w:rFonts w:ascii="Sylfaen" w:hAnsi="Sylfaen"/>
              </w:rPr>
              <w:t xml:space="preserve"> </w:t>
            </w:r>
            <w:proofErr w:type="spellStart"/>
            <w:r w:rsidRPr="00E8266B">
              <w:rPr>
                <w:rFonts w:ascii="Sylfaen" w:hAnsi="Sylfaen"/>
              </w:rPr>
              <w:t>ნარჩენი</w:t>
            </w:r>
            <w:proofErr w:type="spellEnd"/>
            <w:r w:rsidRPr="00E8266B">
              <w:rPr>
                <w:rFonts w:ascii="Sylfaen" w:hAnsi="Sylfaen"/>
              </w:rPr>
              <w:t xml:space="preserve"> </w:t>
            </w:r>
            <w:proofErr w:type="spellStart"/>
            <w:r w:rsidRPr="00E8266B">
              <w:rPr>
                <w:rFonts w:ascii="Sylfaen" w:hAnsi="Sylfaen"/>
              </w:rPr>
              <w:t>ძირითადი</w:t>
            </w:r>
            <w:proofErr w:type="spellEnd"/>
            <w:r w:rsidRPr="00E8266B">
              <w:rPr>
                <w:rFonts w:ascii="Sylfaen" w:hAnsi="Sylfaen"/>
              </w:rPr>
              <w:t xml:space="preserve"> </w:t>
            </w:r>
            <w:proofErr w:type="spellStart"/>
            <w:r w:rsidRPr="00E8266B">
              <w:rPr>
                <w:rFonts w:ascii="Sylfaen" w:hAnsi="Sylfaen"/>
              </w:rPr>
              <w:t>თანხის</w:t>
            </w:r>
            <w:proofErr w:type="spellEnd"/>
            <w:r w:rsidRPr="00E8266B">
              <w:rPr>
                <w:rFonts w:ascii="Sylfaen" w:hAnsi="Sylfaen"/>
              </w:rPr>
              <w:t xml:space="preserve"> 0,27%-</w:t>
            </w:r>
            <w:proofErr w:type="spellStart"/>
            <w:r w:rsidRPr="00E8266B">
              <w:rPr>
                <w:rFonts w:ascii="Sylfaen" w:hAnsi="Sylfaen"/>
              </w:rPr>
              <w:t>სა</w:t>
            </w:r>
            <w:proofErr w:type="spellEnd"/>
            <w:r w:rsidRPr="00E8266B">
              <w:rPr>
                <w:rFonts w:ascii="Sylfaen" w:hAnsi="Sylfaen"/>
              </w:rPr>
              <w:t>).</w:t>
            </w:r>
            <w:r w:rsidRPr="00E8266B">
              <w:rPr>
                <w:rFonts w:ascii="Sylfaen" w:hAnsi="Sylfaen"/>
                <w:lang w:val="ka-GE"/>
              </w:rPr>
              <w:t xml:space="preserve">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w:t>
            </w:r>
            <w:r w:rsidRPr="00B95D75">
              <w:rPr>
                <w:rFonts w:ascii="Sylfaen" w:hAnsi="Sylfaen"/>
                <w:lang w:val="ka-GE"/>
              </w:rPr>
              <w:t xml:space="preserve"> ნარჩენი ძირითადი თანხის 1.5-მაგ ოდენობას).</w:t>
            </w:r>
          </w:p>
        </w:tc>
      </w:tr>
      <w:tr w:rsidR="00E201F0" w:rsidRPr="00C44653" w:rsidTr="00A500C1">
        <w:trPr>
          <w:trHeight w:val="256"/>
        </w:trPr>
        <w:tc>
          <w:tcPr>
            <w:tcW w:w="715" w:type="dxa"/>
          </w:tcPr>
          <w:p w:rsidR="00E201F0" w:rsidRPr="00D47CB0" w:rsidRDefault="00E201F0" w:rsidP="00A500C1">
            <w:pPr>
              <w:tabs>
                <w:tab w:val="left" w:pos="2257"/>
              </w:tabs>
              <w:rPr>
                <w:rFonts w:ascii="Sylfaen" w:hAnsi="Sylfaen"/>
                <w:szCs w:val="16"/>
                <w:lang w:val="ka-GE"/>
              </w:rPr>
            </w:pPr>
            <w:r w:rsidRPr="00D47CB0">
              <w:rPr>
                <w:rFonts w:ascii="Sylfaen" w:hAnsi="Sylfaen"/>
                <w:szCs w:val="16"/>
                <w:lang w:val="ka-GE"/>
              </w:rPr>
              <w:t>2.1</w:t>
            </w:r>
            <w:r>
              <w:rPr>
                <w:rFonts w:ascii="Sylfaen" w:hAnsi="Sylfaen"/>
                <w:szCs w:val="16"/>
                <w:lang w:val="ka-GE"/>
              </w:rPr>
              <w:t>3</w:t>
            </w:r>
          </w:p>
        </w:tc>
        <w:tc>
          <w:tcPr>
            <w:tcW w:w="3623" w:type="dxa"/>
          </w:tcPr>
          <w:p w:rsidR="00E201F0" w:rsidRPr="00C44653" w:rsidRDefault="00E201F0" w:rsidP="00A500C1">
            <w:pPr>
              <w:tabs>
                <w:tab w:val="left" w:pos="2257"/>
                <w:tab w:val="left" w:pos="3816"/>
              </w:tabs>
              <w:rPr>
                <w:rFonts w:ascii="Sylfaen" w:hAnsi="Sylfaen" w:cs="Sylfaen"/>
                <w:lang w:val="ka-GE"/>
              </w:rPr>
            </w:pPr>
            <w:r w:rsidRPr="00C44653">
              <w:rPr>
                <w:rFonts w:ascii="Sylfaen" w:hAnsi="Sylfaen" w:cs="Sylfaen"/>
                <w:lang w:val="ka-GE"/>
              </w:rPr>
              <w:t>წინსწრებით</w:t>
            </w:r>
            <w:r w:rsidRPr="00C44653">
              <w:rPr>
                <w:rFonts w:ascii="Sylfaen" w:hAnsi="Sylfaen" w:cs="Sylfaen"/>
              </w:rPr>
              <w:t xml:space="preserve"> </w:t>
            </w:r>
            <w:r w:rsidRPr="00C44653">
              <w:rPr>
                <w:rFonts w:ascii="Sylfaen" w:hAnsi="Sylfaen" w:cs="Sylfaen"/>
                <w:lang w:val="ka-GE"/>
              </w:rPr>
              <w:t>დაფარვის/</w:t>
            </w:r>
            <w:r w:rsidRPr="00C44653">
              <w:rPr>
                <w:rFonts w:ascii="Sylfaen" w:hAnsi="Sylfaen" w:cs="Sylfaen"/>
              </w:rPr>
              <w:t xml:space="preserve"> </w:t>
            </w:r>
            <w:r w:rsidRPr="00C44653">
              <w:rPr>
                <w:rFonts w:ascii="Sylfaen" w:hAnsi="Sylfaen" w:cs="Sylfaen"/>
                <w:lang w:val="ka-GE"/>
              </w:rPr>
              <w:t>რეფინანსირების საკომისიო:</w:t>
            </w:r>
          </w:p>
        </w:tc>
        <w:tc>
          <w:tcPr>
            <w:tcW w:w="6930" w:type="dxa"/>
          </w:tcPr>
          <w:p w:rsidR="00E201F0" w:rsidRPr="006C14A8" w:rsidRDefault="00E201F0" w:rsidP="00A500C1">
            <w:pPr>
              <w:ind w:right="72"/>
              <w:jc w:val="both"/>
              <w:rPr>
                <w:rFonts w:ascii="Sylfaen" w:hAnsi="Sylfaen" w:cs="Sylfaen"/>
                <w:szCs w:val="24"/>
              </w:rPr>
            </w:pPr>
            <w:r w:rsidRPr="006C14A8">
              <w:rPr>
                <w:rFonts w:ascii="Sylfaen" w:hAnsi="Sylfaen" w:cs="Sylfaen"/>
                <w:szCs w:val="24"/>
                <w:lang w:val="ka-GE"/>
              </w:rPr>
              <w:fldChar w:fldCharType="begin"/>
            </w:r>
            <w:r w:rsidRPr="006C14A8">
              <w:rPr>
                <w:rFonts w:ascii="Sylfaen" w:hAnsi="Sylfaen" w:cs="Sylfaen"/>
                <w:szCs w:val="24"/>
                <w:lang w:val="ka-GE"/>
              </w:rPr>
              <w:instrText xml:space="preserve"> IF </w:instrText>
            </w:r>
            <w:r w:rsidRPr="006C14A8">
              <w:rPr>
                <w:rFonts w:ascii="Sylfaen" w:hAnsi="Sylfaen" w:cs="Sylfaen"/>
                <w:szCs w:val="24"/>
                <w:lang w:val="ka-GE"/>
              </w:rPr>
              <w:fldChar w:fldCharType="begin"/>
            </w:r>
            <w:r w:rsidRPr="006C14A8">
              <w:rPr>
                <w:rFonts w:ascii="Sylfaen" w:hAnsi="Sylfaen" w:cs="Sylfaen"/>
                <w:szCs w:val="24"/>
                <w:lang w:val="ka-GE"/>
              </w:rPr>
              <w:instrText xml:space="preserve"> MERGEFIELD  </w:instrText>
            </w:r>
            <w:r w:rsidRPr="00897686">
              <w:rPr>
                <w:rFonts w:ascii="Sylfaen" w:hAnsi="Sylfaen" w:cs="Sylfaen"/>
                <w:szCs w:val="24"/>
                <w:lang w:val="ka-GE"/>
              </w:rPr>
              <w:instrText>POSPrepaymentFeeRate</w:instrText>
            </w:r>
            <w:r w:rsidRPr="006C14A8">
              <w:rPr>
                <w:rFonts w:ascii="Sylfaen" w:hAnsi="Sylfaen" w:cs="Sylfaen"/>
                <w:szCs w:val="24"/>
                <w:lang w:val="ka-GE"/>
              </w:rPr>
              <w:instrText xml:space="preserve"> </w:instrText>
            </w:r>
            <w:r w:rsidRPr="006C14A8">
              <w:rPr>
                <w:rFonts w:ascii="Sylfaen" w:hAnsi="Sylfaen" w:cs="Sylfaen"/>
                <w:szCs w:val="24"/>
              </w:rPr>
              <w:instrText xml:space="preserve"> </w:instrText>
            </w:r>
            <w:r w:rsidRPr="006C14A8">
              <w:rPr>
                <w:rFonts w:ascii="Sylfaen" w:hAnsi="Sylfaen" w:cs="Sylfaen"/>
                <w:szCs w:val="24"/>
                <w:lang w:val="en-GB"/>
              </w:rPr>
              <w:instrText xml:space="preserve">\# #,##0.00 </w:instrText>
            </w:r>
            <w:r w:rsidRPr="006C14A8">
              <w:rPr>
                <w:rFonts w:ascii="Sylfaen" w:hAnsi="Sylfaen" w:cs="Sylfaen"/>
                <w:szCs w:val="24"/>
                <w:lang w:val="ka-GE"/>
              </w:rPr>
              <w:instrText xml:space="preserve"> </w:instrText>
            </w:r>
            <w:r w:rsidRPr="006C14A8">
              <w:rPr>
                <w:rFonts w:ascii="Sylfaen" w:hAnsi="Sylfaen" w:cs="Sylfaen"/>
                <w:szCs w:val="24"/>
                <w:lang w:val="ka-GE"/>
              </w:rPr>
              <w:fldChar w:fldCharType="separate"/>
            </w:r>
            <w:r>
              <w:rPr>
                <w:rFonts w:ascii="Sylfaen" w:hAnsi="Sylfaen" w:cs="Sylfaen"/>
                <w:noProof/>
                <w:szCs w:val="24"/>
                <w:lang w:val="ka-GE"/>
              </w:rPr>
              <w:instrText>«POSPrepaymentFeeRate»</w:instrText>
            </w:r>
            <w:r w:rsidRPr="006C14A8">
              <w:rPr>
                <w:rFonts w:ascii="Sylfaen" w:hAnsi="Sylfaen" w:cs="Sylfaen"/>
                <w:szCs w:val="24"/>
                <w:lang w:val="ka-GE"/>
              </w:rPr>
              <w:fldChar w:fldCharType="end"/>
            </w:r>
            <w:r w:rsidRPr="006C14A8">
              <w:rPr>
                <w:rFonts w:ascii="Sylfaen" w:hAnsi="Sylfaen" w:cs="Sylfaen"/>
                <w:szCs w:val="24"/>
                <w:lang w:val="ka-GE"/>
              </w:rPr>
              <w:instrText xml:space="preserve"> = "</w:instrText>
            </w:r>
            <w:r>
              <w:rPr>
                <w:rFonts w:ascii="Sylfaen" w:hAnsi="Sylfaen" w:cs="Sylfaen"/>
                <w:szCs w:val="24"/>
              </w:rPr>
              <w:instrText>0</w:instrText>
            </w:r>
            <w:r w:rsidRPr="006C14A8">
              <w:rPr>
                <w:rFonts w:ascii="Sylfaen" w:hAnsi="Sylfaen" w:cs="Sylfaen"/>
                <w:szCs w:val="24"/>
              </w:rPr>
              <w:instrText>.00</w:instrText>
            </w:r>
            <w:r w:rsidRPr="006C14A8">
              <w:rPr>
                <w:rFonts w:ascii="Sylfaen" w:hAnsi="Sylfaen" w:cs="Sylfaen"/>
                <w:szCs w:val="24"/>
                <w:lang w:val="ka-GE"/>
              </w:rPr>
              <w:instrText>"</w:instrText>
            </w:r>
            <w:r w:rsidRPr="006C14A8">
              <w:rPr>
                <w:rFonts w:ascii="Sylfaen" w:hAnsi="Sylfaen" w:cs="Sylfaen"/>
                <w:szCs w:val="24"/>
              </w:rPr>
              <w:instrText xml:space="preserve"> "0%" "</w:instrText>
            </w:r>
            <w:r>
              <w:rPr>
                <w:rFonts w:ascii="Sylfaen" w:hAnsi="Sylfaen" w:cs="Sylfaen"/>
                <w:szCs w:val="24"/>
                <w:lang w:val="ka-GE"/>
              </w:rPr>
              <w:instrText xml:space="preserve">გადახდის მომენტში </w:instrText>
            </w:r>
            <w:r w:rsidRPr="006C14A8">
              <w:rPr>
                <w:rFonts w:ascii="Sylfaen" w:hAnsi="Sylfaen" w:cs="Sylfaen"/>
                <w:szCs w:val="24"/>
                <w:lang w:val="ka-GE"/>
              </w:rPr>
              <w:instrText xml:space="preserve">კრედიტის ნარჩენ ძირითად თანხაზე მიმართული თანხის: </w:instrText>
            </w:r>
          </w:p>
          <w:p w:rsidR="00E201F0" w:rsidRPr="006C14A8" w:rsidRDefault="00E201F0" w:rsidP="00A500C1">
            <w:pPr>
              <w:ind w:right="72"/>
              <w:jc w:val="both"/>
              <w:rPr>
                <w:rFonts w:ascii="Sylfaen" w:hAnsi="Sylfaen" w:cs="Sylfaen"/>
                <w:szCs w:val="24"/>
              </w:rPr>
            </w:pPr>
            <w:r w:rsidRPr="006C14A8">
              <w:rPr>
                <w:rFonts w:ascii="Sylfaen" w:hAnsi="Sylfaen" w:cs="Sylfaen"/>
                <w:szCs w:val="24"/>
              </w:rPr>
              <w:instrText>2% - თუ კრედიტის დასრულებამდე დარჩენილია 24 თვეზე მეტი;</w:instrText>
            </w:r>
          </w:p>
          <w:p w:rsidR="00E201F0" w:rsidRPr="006C14A8" w:rsidRDefault="00E201F0" w:rsidP="00A500C1">
            <w:pPr>
              <w:ind w:right="72"/>
              <w:jc w:val="both"/>
              <w:rPr>
                <w:rFonts w:ascii="Sylfaen" w:hAnsi="Sylfaen" w:cs="Sylfaen"/>
                <w:szCs w:val="24"/>
              </w:rPr>
            </w:pPr>
            <w:r w:rsidRPr="006C14A8">
              <w:rPr>
                <w:rFonts w:ascii="Sylfaen" w:hAnsi="Sylfaen" w:cs="Sylfaen"/>
                <w:szCs w:val="24"/>
                <w:lang w:val="ka-GE"/>
              </w:rPr>
              <w:instrText>1%</w:instrText>
            </w:r>
            <w:r w:rsidRPr="006C14A8">
              <w:rPr>
                <w:rFonts w:ascii="Sylfaen" w:hAnsi="Sylfaen" w:cs="Sylfaen"/>
                <w:szCs w:val="24"/>
              </w:rPr>
              <w:instrText xml:space="preserve"> </w:instrText>
            </w:r>
            <w:r w:rsidRPr="006C14A8">
              <w:rPr>
                <w:rFonts w:ascii="Sylfaen" w:hAnsi="Sylfaen" w:cs="Sylfaen"/>
                <w:szCs w:val="24"/>
                <w:lang w:val="ka-GE"/>
              </w:rPr>
              <w:instrText>-</w:instrText>
            </w:r>
            <w:r w:rsidRPr="006C14A8">
              <w:rPr>
                <w:rFonts w:ascii="Sylfaen" w:hAnsi="Sylfaen" w:cs="Sylfaen"/>
                <w:szCs w:val="24"/>
              </w:rPr>
              <w:instrText xml:space="preserve"> </w:instrText>
            </w:r>
            <w:r w:rsidRPr="006C14A8">
              <w:rPr>
                <w:rFonts w:ascii="Sylfaen" w:hAnsi="Sylfaen" w:cs="Sylfaen"/>
                <w:szCs w:val="24"/>
                <w:lang w:val="ka-GE"/>
              </w:rPr>
              <w:instrText>თუ კრედიტის დასრულებამდე დარჩენილია</w:instrText>
            </w:r>
            <w:r w:rsidRPr="006C14A8">
              <w:rPr>
                <w:rFonts w:ascii="Sylfaen" w:hAnsi="Sylfaen" w:cs="Sylfaen"/>
                <w:szCs w:val="24"/>
              </w:rPr>
              <w:instrText xml:space="preserve"> </w:instrText>
            </w:r>
            <w:r w:rsidRPr="006C14A8">
              <w:rPr>
                <w:rFonts w:ascii="Sylfaen" w:hAnsi="Sylfaen" w:cs="Sylfaen"/>
                <w:szCs w:val="24"/>
                <w:lang w:val="ka-GE"/>
              </w:rPr>
              <w:instrText>12-დან 24 თვემდე</w:instrText>
            </w:r>
            <w:r w:rsidRPr="006C14A8">
              <w:rPr>
                <w:rFonts w:ascii="Sylfaen" w:hAnsi="Sylfaen" w:cs="Sylfaen"/>
                <w:szCs w:val="24"/>
              </w:rPr>
              <w:instrText>;</w:instrText>
            </w:r>
          </w:p>
          <w:p w:rsidR="00E201F0" w:rsidRPr="006C14A8" w:rsidRDefault="00E201F0" w:rsidP="00A500C1">
            <w:pPr>
              <w:ind w:right="72"/>
              <w:jc w:val="both"/>
              <w:rPr>
                <w:rFonts w:ascii="Sylfaen" w:hAnsi="Sylfaen" w:cs="Sylfaen"/>
                <w:szCs w:val="24"/>
              </w:rPr>
            </w:pPr>
            <w:r w:rsidRPr="006C14A8">
              <w:rPr>
                <w:rFonts w:ascii="Sylfaen" w:hAnsi="Sylfaen" w:cs="Sylfaen"/>
                <w:szCs w:val="24"/>
                <w:lang w:val="ka-GE"/>
              </w:rPr>
              <w:instrText>0.5% -</w:instrText>
            </w:r>
            <w:r w:rsidRPr="006C14A8">
              <w:rPr>
                <w:rFonts w:ascii="Sylfaen" w:hAnsi="Sylfaen" w:cs="Sylfaen"/>
                <w:szCs w:val="24"/>
              </w:rPr>
              <w:instrText xml:space="preserve"> </w:instrText>
            </w:r>
            <w:r w:rsidRPr="006C14A8">
              <w:rPr>
                <w:rFonts w:ascii="Sylfaen" w:hAnsi="Sylfaen" w:cs="Sylfaen"/>
                <w:szCs w:val="24"/>
                <w:lang w:val="ka-GE"/>
              </w:rPr>
              <w:instrText>თუ კრედიტის დასრულებამდე დარჩენილია 6-დან 12 თვემდე</w:instrText>
            </w:r>
            <w:r w:rsidRPr="006C14A8">
              <w:rPr>
                <w:rFonts w:ascii="Sylfaen" w:hAnsi="Sylfaen" w:cs="Sylfaen"/>
                <w:szCs w:val="24"/>
              </w:rPr>
              <w:instrText>;</w:instrText>
            </w:r>
          </w:p>
          <w:p w:rsidR="00E201F0" w:rsidRPr="006C14A8" w:rsidRDefault="00E201F0" w:rsidP="00A500C1">
            <w:pPr>
              <w:ind w:right="72"/>
              <w:jc w:val="both"/>
              <w:rPr>
                <w:rFonts w:ascii="Sylfaen" w:hAnsi="Sylfaen" w:cs="Sylfaen"/>
                <w:noProof/>
                <w:szCs w:val="24"/>
              </w:rPr>
            </w:pPr>
            <w:r w:rsidRPr="006C14A8">
              <w:rPr>
                <w:rFonts w:ascii="Sylfaen" w:hAnsi="Sylfaen" w:cs="Sylfaen"/>
                <w:szCs w:val="24"/>
                <w:lang w:val="ka-GE"/>
              </w:rPr>
              <w:instrText>0% - თუ კრედიტის დასრულებამდე დარჩენილია 6 თვეზე ნაკლები</w:instrText>
            </w:r>
            <w:r w:rsidRPr="006C14A8">
              <w:rPr>
                <w:rFonts w:ascii="Sylfaen" w:hAnsi="Sylfaen" w:cs="Sylfaen"/>
                <w:szCs w:val="24"/>
              </w:rPr>
              <w:instrText>."</w:instrText>
            </w:r>
            <w:r w:rsidRPr="006C14A8">
              <w:rPr>
                <w:rFonts w:ascii="Sylfaen" w:eastAsiaTheme="minorHAnsi" w:hAnsi="Sylfaen" w:cs="Sylfaen"/>
                <w:sz w:val="22"/>
                <w:szCs w:val="24"/>
                <w:lang w:val="ka-GE"/>
              </w:rPr>
              <w:fldChar w:fldCharType="separate"/>
            </w:r>
            <w:r w:rsidRPr="006C14A8">
              <w:rPr>
                <w:rFonts w:ascii="Sylfaen" w:hAnsi="Sylfaen" w:cs="Sylfaen"/>
                <w:noProof/>
                <w:szCs w:val="24"/>
                <w:lang w:val="ka-GE"/>
              </w:rPr>
              <w:t xml:space="preserve">კრედიტის ნარჩენ ძირითად თანხაზე მიმართული თანხის: </w:t>
            </w:r>
          </w:p>
          <w:p w:rsidR="00E201F0" w:rsidRPr="006C14A8" w:rsidRDefault="00E201F0" w:rsidP="00A500C1">
            <w:pPr>
              <w:ind w:right="72"/>
              <w:jc w:val="both"/>
              <w:rPr>
                <w:rFonts w:ascii="Sylfaen" w:hAnsi="Sylfaen" w:cs="Sylfaen"/>
                <w:noProof/>
                <w:szCs w:val="24"/>
              </w:rPr>
            </w:pPr>
            <w:r w:rsidRPr="006C14A8">
              <w:rPr>
                <w:rFonts w:ascii="Sylfaen" w:hAnsi="Sylfaen" w:cs="Sylfaen"/>
                <w:noProof/>
                <w:szCs w:val="24"/>
              </w:rPr>
              <w:t>2% - თუ კრედიტის დასრულებამდე დარჩენილია 24 თვეზე მეტი;</w:t>
            </w:r>
          </w:p>
          <w:p w:rsidR="00E201F0" w:rsidRPr="006C14A8" w:rsidRDefault="00E201F0" w:rsidP="00A500C1">
            <w:pPr>
              <w:ind w:right="72"/>
              <w:jc w:val="both"/>
              <w:rPr>
                <w:rFonts w:ascii="Sylfaen" w:hAnsi="Sylfaen" w:cs="Sylfaen"/>
                <w:noProof/>
                <w:szCs w:val="24"/>
              </w:rPr>
            </w:pPr>
            <w:r w:rsidRPr="006C14A8">
              <w:rPr>
                <w:rFonts w:ascii="Sylfaen" w:hAnsi="Sylfaen" w:cs="Sylfaen"/>
                <w:noProof/>
                <w:szCs w:val="24"/>
                <w:lang w:val="ka-GE"/>
              </w:rPr>
              <w:t>1%</w:t>
            </w:r>
            <w:r w:rsidRPr="006C14A8">
              <w:rPr>
                <w:rFonts w:ascii="Sylfaen" w:hAnsi="Sylfaen" w:cs="Sylfaen"/>
                <w:noProof/>
                <w:szCs w:val="24"/>
              </w:rPr>
              <w:t xml:space="preserve"> </w:t>
            </w:r>
            <w:r w:rsidRPr="006C14A8">
              <w:rPr>
                <w:rFonts w:ascii="Sylfaen" w:hAnsi="Sylfaen" w:cs="Sylfaen"/>
                <w:noProof/>
                <w:szCs w:val="24"/>
                <w:lang w:val="ka-GE"/>
              </w:rPr>
              <w:t>-</w:t>
            </w:r>
            <w:r w:rsidRPr="006C14A8">
              <w:rPr>
                <w:rFonts w:ascii="Sylfaen" w:hAnsi="Sylfaen" w:cs="Sylfaen"/>
                <w:noProof/>
                <w:szCs w:val="24"/>
              </w:rPr>
              <w:t xml:space="preserve"> </w:t>
            </w:r>
            <w:r w:rsidRPr="006C14A8">
              <w:rPr>
                <w:rFonts w:ascii="Sylfaen" w:hAnsi="Sylfaen" w:cs="Sylfaen"/>
                <w:noProof/>
                <w:szCs w:val="24"/>
                <w:lang w:val="ka-GE"/>
              </w:rPr>
              <w:t>თუ კრედიტის დასრულებამდე დარჩენილია</w:t>
            </w:r>
            <w:r w:rsidRPr="006C14A8">
              <w:rPr>
                <w:rFonts w:ascii="Sylfaen" w:hAnsi="Sylfaen" w:cs="Sylfaen"/>
                <w:noProof/>
                <w:szCs w:val="24"/>
              </w:rPr>
              <w:t xml:space="preserve"> </w:t>
            </w:r>
            <w:r w:rsidRPr="006C14A8">
              <w:rPr>
                <w:rFonts w:ascii="Sylfaen" w:hAnsi="Sylfaen" w:cs="Sylfaen"/>
                <w:noProof/>
                <w:szCs w:val="24"/>
                <w:lang w:val="ka-GE"/>
              </w:rPr>
              <w:t>12-დან 24 თვემდე</w:t>
            </w:r>
            <w:r w:rsidRPr="006C14A8">
              <w:rPr>
                <w:rFonts w:ascii="Sylfaen" w:hAnsi="Sylfaen" w:cs="Sylfaen"/>
                <w:noProof/>
                <w:szCs w:val="24"/>
              </w:rPr>
              <w:t>;</w:t>
            </w:r>
          </w:p>
          <w:p w:rsidR="00E201F0" w:rsidRPr="006C14A8" w:rsidRDefault="00E201F0" w:rsidP="00A500C1">
            <w:pPr>
              <w:ind w:right="72"/>
              <w:jc w:val="both"/>
              <w:rPr>
                <w:rFonts w:ascii="Sylfaen" w:hAnsi="Sylfaen" w:cs="Sylfaen"/>
                <w:noProof/>
                <w:szCs w:val="24"/>
              </w:rPr>
            </w:pPr>
            <w:r w:rsidRPr="006C14A8">
              <w:rPr>
                <w:rFonts w:ascii="Sylfaen" w:hAnsi="Sylfaen" w:cs="Sylfaen"/>
                <w:noProof/>
                <w:szCs w:val="24"/>
                <w:lang w:val="ka-GE"/>
              </w:rPr>
              <w:t>0.5% -</w:t>
            </w:r>
            <w:r w:rsidRPr="006C14A8">
              <w:rPr>
                <w:rFonts w:ascii="Sylfaen" w:hAnsi="Sylfaen" w:cs="Sylfaen"/>
                <w:noProof/>
                <w:szCs w:val="24"/>
              </w:rPr>
              <w:t xml:space="preserve"> </w:t>
            </w:r>
            <w:r w:rsidRPr="006C14A8">
              <w:rPr>
                <w:rFonts w:ascii="Sylfaen" w:hAnsi="Sylfaen" w:cs="Sylfaen"/>
                <w:noProof/>
                <w:szCs w:val="24"/>
                <w:lang w:val="ka-GE"/>
              </w:rPr>
              <w:t>თუ კრედიტის დასრულებამდე დარჩენილია 6-დან 12 თვემდე</w:t>
            </w:r>
            <w:r w:rsidRPr="006C14A8">
              <w:rPr>
                <w:rFonts w:ascii="Sylfaen" w:hAnsi="Sylfaen" w:cs="Sylfaen"/>
                <w:noProof/>
                <w:szCs w:val="24"/>
              </w:rPr>
              <w:t>;</w:t>
            </w:r>
          </w:p>
          <w:p w:rsidR="00E201F0" w:rsidRPr="006C14A8" w:rsidRDefault="00E201F0" w:rsidP="00A500C1">
            <w:pPr>
              <w:ind w:right="72"/>
              <w:jc w:val="both"/>
              <w:rPr>
                <w:rFonts w:ascii="Sylfaen" w:hAnsi="Sylfaen" w:cs="Sylfaen"/>
                <w:szCs w:val="24"/>
              </w:rPr>
            </w:pPr>
            <w:r w:rsidRPr="006C14A8">
              <w:rPr>
                <w:rFonts w:ascii="Sylfaen" w:hAnsi="Sylfaen" w:cs="Sylfaen"/>
                <w:noProof/>
                <w:szCs w:val="24"/>
                <w:lang w:val="ka-GE"/>
              </w:rPr>
              <w:t>0% - თუ კრედიტის დასრულებამდე დარჩენილია 6 თვეზე ნაკლები</w:t>
            </w:r>
            <w:r w:rsidRPr="006C14A8">
              <w:rPr>
                <w:rFonts w:ascii="Sylfaen" w:hAnsi="Sylfaen" w:cs="Sylfaen"/>
                <w:noProof/>
                <w:szCs w:val="24"/>
              </w:rPr>
              <w:t>.</w:t>
            </w:r>
            <w:r w:rsidRPr="006C14A8">
              <w:rPr>
                <w:rFonts w:ascii="Sylfaen" w:hAnsi="Sylfaen" w:cs="Sylfaen"/>
                <w:szCs w:val="24"/>
                <w:lang w:val="ka-GE"/>
              </w:rPr>
              <w:fldChar w:fldCharType="end"/>
            </w:r>
            <w:r w:rsidRPr="006C14A8">
              <w:rPr>
                <w:rFonts w:ascii="Sylfaen" w:hAnsi="Sylfaen" w:cs="Sylfaen"/>
                <w:szCs w:val="24"/>
              </w:rPr>
              <w:t xml:space="preserve"> </w:t>
            </w:r>
            <w:r w:rsidRPr="00F8008F">
              <w:rPr>
                <w:rFonts w:ascii="Sylfaen" w:hAnsi="Sylfaen" w:cs="Sylfaen"/>
                <w:szCs w:val="24"/>
              </w:rPr>
              <w:t xml:space="preserve"> </w:t>
            </w:r>
          </w:p>
        </w:tc>
      </w:tr>
      <w:tr w:rsidR="00E201F0" w:rsidRPr="00C44653" w:rsidTr="00A500C1">
        <w:trPr>
          <w:trHeight w:val="245"/>
        </w:trPr>
        <w:tc>
          <w:tcPr>
            <w:tcW w:w="715" w:type="dxa"/>
          </w:tcPr>
          <w:p w:rsidR="00E201F0" w:rsidRPr="00D47CB0" w:rsidRDefault="00E201F0" w:rsidP="00A500C1">
            <w:pPr>
              <w:tabs>
                <w:tab w:val="left" w:pos="2257"/>
              </w:tabs>
              <w:rPr>
                <w:rFonts w:ascii="Sylfaen" w:hAnsi="Sylfaen"/>
                <w:szCs w:val="16"/>
                <w:lang w:val="ka-GE"/>
              </w:rPr>
            </w:pPr>
            <w:r w:rsidRPr="00D47CB0">
              <w:rPr>
                <w:rFonts w:ascii="Sylfaen" w:hAnsi="Sylfaen"/>
                <w:szCs w:val="16"/>
                <w:lang w:val="ka-GE"/>
              </w:rPr>
              <w:t>2.1</w:t>
            </w:r>
            <w:r>
              <w:rPr>
                <w:rFonts w:ascii="Sylfaen" w:hAnsi="Sylfaen"/>
                <w:szCs w:val="16"/>
                <w:lang w:val="ka-GE"/>
              </w:rPr>
              <w:t>4</w:t>
            </w:r>
          </w:p>
        </w:tc>
        <w:tc>
          <w:tcPr>
            <w:tcW w:w="3623" w:type="dxa"/>
          </w:tcPr>
          <w:p w:rsidR="00E201F0" w:rsidRPr="00C44653" w:rsidRDefault="00E201F0" w:rsidP="00A500C1">
            <w:pPr>
              <w:tabs>
                <w:tab w:val="left" w:pos="2257"/>
                <w:tab w:val="left" w:pos="3816"/>
              </w:tabs>
              <w:rPr>
                <w:rFonts w:ascii="Sylfaen" w:hAnsi="Sylfaen" w:cs="Sylfaen"/>
                <w:lang w:val="ka-GE"/>
              </w:rPr>
            </w:pPr>
            <w:r w:rsidRPr="00C44653">
              <w:rPr>
                <w:rFonts w:ascii="Sylfaen" w:hAnsi="Sylfaen" w:cs="Sylfaen"/>
                <w:lang w:val="ka-GE"/>
              </w:rPr>
              <w:t>გასატანი თანხის ოდენობა:</w:t>
            </w:r>
          </w:p>
        </w:tc>
        <w:tc>
          <w:tcPr>
            <w:tcW w:w="6930" w:type="dxa"/>
          </w:tcPr>
          <w:p w:rsidR="00E201F0" w:rsidRPr="00C44653" w:rsidRDefault="00E201F0" w:rsidP="008E6C80">
            <w:pPr>
              <w:widowControl w:val="0"/>
              <w:autoSpaceDE w:val="0"/>
              <w:autoSpaceDN w:val="0"/>
              <w:adjustRightInd w:val="0"/>
              <w:jc w:val="both"/>
              <w:rPr>
                <w:rFonts w:ascii="Sylfaen" w:hAnsi="Sylfaen" w:cs="Sylfaen"/>
                <w:lang w:val="ka-GE"/>
              </w:rPr>
            </w:pPr>
            <w:r w:rsidRPr="00C44653">
              <w:rPr>
                <w:rFonts w:ascii="Sylfaen" w:hAnsi="Sylfaen" w:cs="Sylfaen"/>
                <w:lang w:val="ka-GE"/>
              </w:rPr>
              <w:t xml:space="preserve">0 </w:t>
            </w:r>
          </w:p>
        </w:tc>
      </w:tr>
      <w:tr w:rsidR="00E201F0" w:rsidRPr="00C44653" w:rsidTr="00A500C1">
        <w:trPr>
          <w:trHeight w:val="289"/>
        </w:trPr>
        <w:tc>
          <w:tcPr>
            <w:tcW w:w="715" w:type="dxa"/>
          </w:tcPr>
          <w:p w:rsidR="00E201F0" w:rsidRPr="00D47CB0" w:rsidRDefault="00E201F0" w:rsidP="00A500C1">
            <w:pPr>
              <w:tabs>
                <w:tab w:val="left" w:pos="2257"/>
              </w:tabs>
              <w:rPr>
                <w:rFonts w:ascii="Sylfaen" w:hAnsi="Sylfaen"/>
                <w:szCs w:val="16"/>
                <w:lang w:val="ka-GE"/>
              </w:rPr>
            </w:pPr>
            <w:r w:rsidRPr="00D47CB0">
              <w:rPr>
                <w:rFonts w:ascii="Sylfaen" w:hAnsi="Sylfaen"/>
                <w:szCs w:val="16"/>
                <w:lang w:val="ka-GE"/>
              </w:rPr>
              <w:t>2.1</w:t>
            </w:r>
            <w:r>
              <w:rPr>
                <w:rFonts w:ascii="Sylfaen" w:hAnsi="Sylfaen"/>
                <w:szCs w:val="16"/>
                <w:lang w:val="ka-GE"/>
              </w:rPr>
              <w:t>5</w:t>
            </w:r>
          </w:p>
        </w:tc>
        <w:tc>
          <w:tcPr>
            <w:tcW w:w="3623" w:type="dxa"/>
          </w:tcPr>
          <w:p w:rsidR="00E201F0" w:rsidRPr="00C44653" w:rsidRDefault="00E201F0" w:rsidP="00A500C1">
            <w:pPr>
              <w:tabs>
                <w:tab w:val="left" w:pos="2257"/>
                <w:tab w:val="left" w:pos="3816"/>
              </w:tabs>
              <w:rPr>
                <w:rFonts w:ascii="Sylfaen" w:hAnsi="Sylfaen" w:cs="Sylfaen"/>
                <w:lang w:val="ka-GE"/>
              </w:rPr>
            </w:pPr>
            <w:r w:rsidRPr="00C44653">
              <w:rPr>
                <w:rFonts w:ascii="Sylfaen" w:hAnsi="Sylfaen" w:cs="Sylfaen"/>
                <w:lang w:val="ka-GE"/>
              </w:rPr>
              <w:t>პერიოდულობა/გატანის თარიღები:</w:t>
            </w:r>
          </w:p>
        </w:tc>
        <w:tc>
          <w:tcPr>
            <w:tcW w:w="6930" w:type="dxa"/>
          </w:tcPr>
          <w:p w:rsidR="00E201F0" w:rsidRPr="00C44653" w:rsidRDefault="00E201F0" w:rsidP="00247447">
            <w:pPr>
              <w:widowControl w:val="0"/>
              <w:autoSpaceDE w:val="0"/>
              <w:autoSpaceDN w:val="0"/>
              <w:adjustRightInd w:val="0"/>
              <w:jc w:val="both"/>
              <w:rPr>
                <w:rFonts w:ascii="Sylfaen" w:hAnsi="Sylfaen" w:cs="Sylfaen"/>
                <w:lang w:val="ka-GE"/>
              </w:rPr>
            </w:pPr>
            <w:r w:rsidRPr="00C44653">
              <w:rPr>
                <w:rFonts w:ascii="Sylfaen" w:hAnsi="Sylfaen" w:cs="Sylfaen"/>
                <w:lang w:val="ka-GE"/>
              </w:rPr>
              <w:t xml:space="preserve">ერთჯერადად </w:t>
            </w:r>
          </w:p>
        </w:tc>
      </w:tr>
      <w:tr w:rsidR="00E201F0" w:rsidRPr="00C44653" w:rsidTr="00A500C1">
        <w:trPr>
          <w:trHeight w:val="245"/>
        </w:trPr>
        <w:tc>
          <w:tcPr>
            <w:tcW w:w="715" w:type="dxa"/>
          </w:tcPr>
          <w:p w:rsidR="00E201F0" w:rsidRPr="00D47CB0" w:rsidRDefault="00E201F0" w:rsidP="00A500C1">
            <w:pPr>
              <w:tabs>
                <w:tab w:val="left" w:pos="2257"/>
              </w:tabs>
              <w:rPr>
                <w:rFonts w:ascii="Sylfaen" w:hAnsi="Sylfaen"/>
                <w:szCs w:val="16"/>
                <w:lang w:val="ka-GE"/>
              </w:rPr>
            </w:pPr>
            <w:r w:rsidRPr="00D47CB0">
              <w:rPr>
                <w:rFonts w:ascii="Sylfaen" w:hAnsi="Sylfaen"/>
                <w:szCs w:val="16"/>
                <w:lang w:val="ka-GE"/>
              </w:rPr>
              <w:t>2.1</w:t>
            </w:r>
            <w:r>
              <w:rPr>
                <w:rFonts w:ascii="Sylfaen" w:hAnsi="Sylfaen"/>
                <w:szCs w:val="16"/>
                <w:lang w:val="ka-GE"/>
              </w:rPr>
              <w:t>6</w:t>
            </w:r>
          </w:p>
        </w:tc>
        <w:tc>
          <w:tcPr>
            <w:tcW w:w="3623" w:type="dxa"/>
          </w:tcPr>
          <w:p w:rsidR="00E201F0" w:rsidRPr="00C44653" w:rsidRDefault="00E201F0" w:rsidP="00A500C1">
            <w:pPr>
              <w:tabs>
                <w:tab w:val="left" w:pos="2257"/>
                <w:tab w:val="left" w:pos="3816"/>
              </w:tabs>
              <w:rPr>
                <w:rFonts w:ascii="Sylfaen" w:hAnsi="Sylfaen" w:cs="Sylfaen"/>
                <w:lang w:val="ka-GE"/>
              </w:rPr>
            </w:pPr>
            <w:r w:rsidRPr="00C44653">
              <w:rPr>
                <w:rFonts w:ascii="Sylfaen" w:hAnsi="Sylfaen" w:cs="Sylfaen"/>
                <w:lang w:val="ka-GE"/>
              </w:rPr>
              <w:t>გატანების საერთო რაოდენობა:</w:t>
            </w:r>
          </w:p>
        </w:tc>
        <w:tc>
          <w:tcPr>
            <w:tcW w:w="6930" w:type="dxa"/>
          </w:tcPr>
          <w:p w:rsidR="00E201F0" w:rsidRPr="00C44653" w:rsidRDefault="00E201F0" w:rsidP="00A500C1">
            <w:pPr>
              <w:widowControl w:val="0"/>
              <w:autoSpaceDE w:val="0"/>
              <w:autoSpaceDN w:val="0"/>
              <w:adjustRightInd w:val="0"/>
              <w:jc w:val="both"/>
              <w:rPr>
                <w:rFonts w:ascii="Sylfaen" w:hAnsi="Sylfaen" w:cs="Sylfaen"/>
                <w:lang w:val="ka-GE"/>
              </w:rPr>
            </w:pPr>
            <w:r w:rsidRPr="00C44653">
              <w:rPr>
                <w:rFonts w:ascii="Sylfaen" w:hAnsi="Sylfaen" w:cs="Sylfaen"/>
                <w:lang w:val="ka-GE"/>
              </w:rPr>
              <w:t>ერთი</w:t>
            </w:r>
          </w:p>
        </w:tc>
      </w:tr>
      <w:tr w:rsidR="00E201F0" w:rsidRPr="00C44653" w:rsidTr="00A500C1">
        <w:trPr>
          <w:trHeight w:val="378"/>
        </w:trPr>
        <w:tc>
          <w:tcPr>
            <w:tcW w:w="715" w:type="dxa"/>
          </w:tcPr>
          <w:p w:rsidR="00E201F0" w:rsidRPr="00D47CB0" w:rsidRDefault="00E201F0" w:rsidP="00A500C1">
            <w:pPr>
              <w:tabs>
                <w:tab w:val="left" w:pos="2257"/>
              </w:tabs>
              <w:rPr>
                <w:rFonts w:ascii="Sylfaen" w:hAnsi="Sylfaen"/>
                <w:szCs w:val="16"/>
                <w:lang w:val="ka-GE"/>
              </w:rPr>
            </w:pPr>
            <w:r w:rsidRPr="00D47CB0">
              <w:rPr>
                <w:rFonts w:ascii="Sylfaen" w:hAnsi="Sylfaen"/>
                <w:szCs w:val="16"/>
                <w:lang w:val="ka-GE"/>
              </w:rPr>
              <w:t>2.1</w:t>
            </w:r>
            <w:r>
              <w:rPr>
                <w:rFonts w:ascii="Sylfaen" w:hAnsi="Sylfaen"/>
                <w:szCs w:val="16"/>
                <w:lang w:val="ka-GE"/>
              </w:rPr>
              <w:t>7</w:t>
            </w:r>
          </w:p>
        </w:tc>
        <w:tc>
          <w:tcPr>
            <w:tcW w:w="3623" w:type="dxa"/>
          </w:tcPr>
          <w:p w:rsidR="00E201F0" w:rsidRPr="00C44653" w:rsidRDefault="00E201F0" w:rsidP="00A500C1">
            <w:pPr>
              <w:widowControl w:val="0"/>
              <w:tabs>
                <w:tab w:val="left" w:pos="3816"/>
              </w:tabs>
              <w:autoSpaceDE w:val="0"/>
              <w:autoSpaceDN w:val="0"/>
              <w:adjustRightInd w:val="0"/>
              <w:rPr>
                <w:rFonts w:ascii="Sylfaen" w:hAnsi="Sylfaen" w:cs="Sylfaen"/>
                <w:lang w:val="ka-GE"/>
              </w:rPr>
            </w:pPr>
            <w:r w:rsidRPr="00C44653">
              <w:rPr>
                <w:rFonts w:ascii="Sylfaen" w:hAnsi="Sylfaen" w:cs="Sylfaen"/>
                <w:lang w:val="ka-GE"/>
              </w:rPr>
              <w:t>შესაძენი ნივთი</w:t>
            </w:r>
            <w:r>
              <w:rPr>
                <w:rFonts w:ascii="Sylfaen" w:hAnsi="Sylfaen" w:cs="Sylfaen"/>
                <w:lang w:val="ka-GE"/>
              </w:rPr>
              <w:t xml:space="preserve"> / მომსახურება</w:t>
            </w:r>
            <w:r w:rsidRPr="00C44653">
              <w:rPr>
                <w:rFonts w:ascii="Sylfaen" w:hAnsi="Sylfaen" w:cs="Sylfaen"/>
                <w:lang w:val="ka-GE"/>
              </w:rPr>
              <w:t>:</w:t>
            </w:r>
          </w:p>
        </w:tc>
        <w:tc>
          <w:tcPr>
            <w:tcW w:w="6930" w:type="dxa"/>
          </w:tcPr>
          <w:p w:rsidR="00E201F0" w:rsidRPr="00C44653" w:rsidRDefault="00247447" w:rsidP="00247447">
            <w:pPr>
              <w:widowControl w:val="0"/>
              <w:autoSpaceDE w:val="0"/>
              <w:autoSpaceDN w:val="0"/>
              <w:adjustRightInd w:val="0"/>
              <w:jc w:val="both"/>
              <w:rPr>
                <w:rFonts w:ascii="Sylfaen" w:hAnsi="Sylfaen" w:cs="Sylfaen"/>
                <w:lang w:val="ka-GE"/>
              </w:rPr>
            </w:pPr>
            <w:r>
              <w:rPr>
                <w:rFonts w:ascii="Sylfaen" w:hAnsi="Sylfaen" w:cs="Sylfaen"/>
                <w:lang w:val="ka-GE"/>
              </w:rPr>
              <w:t>ცალი, ფასი,</w:t>
            </w:r>
            <w:r w:rsidR="00E201F0" w:rsidRPr="00C44653">
              <w:rPr>
                <w:rFonts w:ascii="Sylfaen" w:hAnsi="Sylfaen" w:cs="Sylfaen"/>
                <w:lang w:val="ka-GE"/>
              </w:rPr>
              <w:t xml:space="preserve"> ლარი;</w:t>
            </w:r>
          </w:p>
        </w:tc>
      </w:tr>
      <w:tr w:rsidR="00E201F0" w:rsidRPr="00C44653" w:rsidTr="00A500C1">
        <w:trPr>
          <w:trHeight w:val="369"/>
        </w:trPr>
        <w:tc>
          <w:tcPr>
            <w:tcW w:w="715" w:type="dxa"/>
          </w:tcPr>
          <w:p w:rsidR="00E201F0" w:rsidRPr="00D47CB0" w:rsidRDefault="00E201F0" w:rsidP="00A500C1">
            <w:pPr>
              <w:tabs>
                <w:tab w:val="left" w:pos="2257"/>
              </w:tabs>
              <w:rPr>
                <w:rFonts w:ascii="Sylfaen" w:hAnsi="Sylfaen"/>
                <w:szCs w:val="16"/>
                <w:lang w:val="ka-GE"/>
              </w:rPr>
            </w:pPr>
            <w:r w:rsidRPr="00D47CB0">
              <w:rPr>
                <w:rFonts w:ascii="Sylfaen" w:hAnsi="Sylfaen"/>
                <w:szCs w:val="16"/>
                <w:lang w:val="ka-GE"/>
              </w:rPr>
              <w:t>2.1</w:t>
            </w:r>
            <w:r>
              <w:rPr>
                <w:rFonts w:ascii="Sylfaen" w:hAnsi="Sylfaen"/>
                <w:szCs w:val="16"/>
                <w:lang w:val="ka-GE"/>
              </w:rPr>
              <w:t>8</w:t>
            </w:r>
          </w:p>
        </w:tc>
        <w:tc>
          <w:tcPr>
            <w:tcW w:w="3623" w:type="dxa"/>
          </w:tcPr>
          <w:p w:rsidR="00E201F0" w:rsidRPr="00C44653" w:rsidRDefault="00E201F0" w:rsidP="00A500C1">
            <w:pPr>
              <w:tabs>
                <w:tab w:val="left" w:pos="2257"/>
                <w:tab w:val="left" w:pos="3816"/>
              </w:tabs>
              <w:rPr>
                <w:rFonts w:ascii="Sylfaen" w:hAnsi="Sylfaen" w:cs="Sylfaen"/>
                <w:lang w:val="ka-GE"/>
              </w:rPr>
            </w:pPr>
            <w:r w:rsidRPr="00C44653">
              <w:rPr>
                <w:rFonts w:ascii="Sylfaen" w:hAnsi="Sylfaen" w:cs="Sylfaen"/>
                <w:lang w:val="ka-GE"/>
              </w:rPr>
              <w:t>სავაჭრო/მომსახურების ობიექტი (ორგანიზაცია):</w:t>
            </w:r>
          </w:p>
        </w:tc>
        <w:tc>
          <w:tcPr>
            <w:tcW w:w="6930" w:type="dxa"/>
          </w:tcPr>
          <w:p w:rsidR="00E201F0" w:rsidRPr="00DC24EA" w:rsidRDefault="00DC24EA" w:rsidP="002225A3">
            <w:pPr>
              <w:widowControl w:val="0"/>
              <w:autoSpaceDE w:val="0"/>
              <w:autoSpaceDN w:val="0"/>
              <w:adjustRightInd w:val="0"/>
              <w:jc w:val="both"/>
              <w:rPr>
                <w:rFonts w:ascii="Sylfaen" w:hAnsi="Sylfaen" w:cs="Sylfaen"/>
                <w:lang w:val="ka-GE"/>
              </w:rPr>
            </w:pPr>
            <w:r>
              <w:rPr>
                <w:rFonts w:ascii="Sylfaen" w:hAnsi="Sylfaen" w:cs="Sylfaen"/>
                <w:lang w:val="ka-GE"/>
              </w:rPr>
              <w:t>დასახელება,</w:t>
            </w:r>
            <w:r w:rsidR="002225A3" w:rsidRPr="00DC24EA">
              <w:rPr>
                <w:rFonts w:ascii="Sylfaen" w:hAnsi="Sylfaen" w:cs="Sylfaen"/>
                <w:lang w:val="ka-GE"/>
              </w:rPr>
              <w:t xml:space="preserve"> საიდენტიფიკაციო კოდი, კამპანიის კოდი </w:t>
            </w:r>
          </w:p>
        </w:tc>
      </w:tr>
      <w:tr w:rsidR="00E201F0" w:rsidRPr="00C44653" w:rsidTr="00A500C1">
        <w:trPr>
          <w:trHeight w:val="245"/>
        </w:trPr>
        <w:tc>
          <w:tcPr>
            <w:tcW w:w="715" w:type="dxa"/>
          </w:tcPr>
          <w:p w:rsidR="00E201F0" w:rsidRPr="00D47CB0" w:rsidRDefault="00E201F0" w:rsidP="00A500C1">
            <w:pPr>
              <w:tabs>
                <w:tab w:val="left" w:pos="2257"/>
              </w:tabs>
              <w:rPr>
                <w:rFonts w:ascii="Sylfaen" w:hAnsi="Sylfaen"/>
                <w:szCs w:val="16"/>
                <w:lang w:val="ka-GE"/>
              </w:rPr>
            </w:pPr>
            <w:r w:rsidRPr="00D47CB0">
              <w:rPr>
                <w:rFonts w:ascii="Sylfaen" w:hAnsi="Sylfaen"/>
                <w:szCs w:val="16"/>
                <w:lang w:val="ka-GE"/>
              </w:rPr>
              <w:t>2.</w:t>
            </w:r>
            <w:r>
              <w:rPr>
                <w:rFonts w:ascii="Sylfaen" w:hAnsi="Sylfaen"/>
                <w:szCs w:val="16"/>
                <w:lang w:val="ka-GE"/>
              </w:rPr>
              <w:t>19</w:t>
            </w:r>
          </w:p>
        </w:tc>
        <w:tc>
          <w:tcPr>
            <w:tcW w:w="3623" w:type="dxa"/>
          </w:tcPr>
          <w:p w:rsidR="00E201F0" w:rsidRPr="00C44653" w:rsidRDefault="00E201F0" w:rsidP="00A500C1">
            <w:pPr>
              <w:tabs>
                <w:tab w:val="left" w:pos="2257"/>
              </w:tabs>
              <w:rPr>
                <w:rFonts w:ascii="Sylfaen" w:hAnsi="Sylfaen" w:cs="Sylfaen"/>
                <w:lang w:val="ka-GE"/>
              </w:rPr>
            </w:pPr>
            <w:r w:rsidRPr="00C44653">
              <w:rPr>
                <w:rFonts w:ascii="Sylfaen" w:hAnsi="Sylfaen" w:cs="Sylfaen"/>
                <w:lang w:val="ka-GE"/>
              </w:rPr>
              <w:t xml:space="preserve">სესხის </w:t>
            </w:r>
            <w:r>
              <w:rPr>
                <w:rFonts w:ascii="Sylfaen" w:hAnsi="Sylfaen" w:cs="Sylfaen"/>
                <w:lang w:val="ka-GE"/>
              </w:rPr>
              <w:t>მომსახურების</w:t>
            </w:r>
            <w:r w:rsidRPr="00C44653">
              <w:rPr>
                <w:rFonts w:ascii="Sylfaen" w:hAnsi="Sylfaen" w:cs="Sylfaen"/>
                <w:lang w:val="ka-GE"/>
              </w:rPr>
              <w:t xml:space="preserve"> საკომისიო:</w:t>
            </w:r>
          </w:p>
        </w:tc>
        <w:tc>
          <w:tcPr>
            <w:tcW w:w="6930" w:type="dxa"/>
          </w:tcPr>
          <w:p w:rsidR="00E201F0" w:rsidRPr="00F251E5" w:rsidRDefault="00F251E5" w:rsidP="00F251E5">
            <w:pPr>
              <w:widowControl w:val="0"/>
              <w:autoSpaceDE w:val="0"/>
              <w:autoSpaceDN w:val="0"/>
              <w:adjustRightInd w:val="0"/>
              <w:jc w:val="both"/>
              <w:rPr>
                <w:rFonts w:ascii="Sylfaen" w:hAnsi="Sylfaen" w:cs="Sylfaen"/>
                <w:lang w:val="ka-GE"/>
              </w:rPr>
            </w:pPr>
            <w:r>
              <w:rPr>
                <w:rFonts w:ascii="Sylfaen" w:hAnsi="Sylfaen" w:cs="Sylfaen"/>
                <w:lang w:val="ka-GE"/>
              </w:rPr>
              <w:t xml:space="preserve">1.90 ლარი </w:t>
            </w:r>
            <w:r w:rsidR="00E201F0" w:rsidRPr="00C44653">
              <w:rPr>
                <w:rFonts w:ascii="Sylfaen" w:hAnsi="Sylfaen" w:cs="Sylfaen"/>
                <w:lang w:val="ka-GE"/>
              </w:rPr>
              <w:t xml:space="preserve">ყოველთვიურად </w:t>
            </w:r>
            <w:r>
              <w:rPr>
                <w:rFonts w:ascii="Sylfaen" w:hAnsi="Sylfaen" w:cs="Sylfaen"/>
                <w:lang w:val="ka-GE"/>
              </w:rPr>
              <w:t xml:space="preserve">(ჯამური თანხა: </w:t>
            </w:r>
            <w:r>
              <w:rPr>
                <w:rFonts w:ascii="Sylfaen" w:hAnsi="Sylfaen" w:cs="Sylfaen"/>
              </w:rPr>
              <w:t xml:space="preserve">X </w:t>
            </w:r>
            <w:r>
              <w:rPr>
                <w:rFonts w:ascii="Sylfaen" w:hAnsi="Sylfaen" w:cs="Sylfaen"/>
                <w:lang w:val="ka-GE"/>
              </w:rPr>
              <w:t xml:space="preserve">ლარი) </w:t>
            </w:r>
          </w:p>
        </w:tc>
      </w:tr>
      <w:tr w:rsidR="00E201F0" w:rsidRPr="00C44653" w:rsidTr="00A500C1">
        <w:trPr>
          <w:trHeight w:val="245"/>
        </w:trPr>
        <w:tc>
          <w:tcPr>
            <w:tcW w:w="715" w:type="dxa"/>
          </w:tcPr>
          <w:p w:rsidR="00E201F0" w:rsidRPr="00D47CB0" w:rsidRDefault="00E201F0" w:rsidP="00A500C1">
            <w:pPr>
              <w:tabs>
                <w:tab w:val="left" w:pos="2257"/>
              </w:tabs>
              <w:rPr>
                <w:rFonts w:ascii="Sylfaen" w:hAnsi="Sylfaen"/>
                <w:szCs w:val="16"/>
                <w:lang w:val="ka-GE"/>
              </w:rPr>
            </w:pPr>
            <w:r w:rsidRPr="00D47CB0">
              <w:rPr>
                <w:rFonts w:ascii="Sylfaen" w:hAnsi="Sylfaen"/>
                <w:szCs w:val="16"/>
                <w:lang w:val="ka-GE"/>
              </w:rPr>
              <w:lastRenderedPageBreak/>
              <w:t>2.</w:t>
            </w:r>
            <w:r>
              <w:rPr>
                <w:rFonts w:ascii="Sylfaen" w:hAnsi="Sylfaen"/>
                <w:szCs w:val="16"/>
                <w:lang w:val="ka-GE"/>
              </w:rPr>
              <w:t>20</w:t>
            </w:r>
          </w:p>
        </w:tc>
        <w:tc>
          <w:tcPr>
            <w:tcW w:w="3623" w:type="dxa"/>
          </w:tcPr>
          <w:p w:rsidR="00E201F0" w:rsidRPr="00C44653" w:rsidRDefault="00E201F0" w:rsidP="00A500C1">
            <w:pPr>
              <w:tabs>
                <w:tab w:val="left" w:pos="2257"/>
              </w:tabs>
              <w:rPr>
                <w:rFonts w:ascii="Sylfaen" w:hAnsi="Sylfaen" w:cs="Sylfaen"/>
                <w:lang w:val="ka-GE"/>
              </w:rPr>
            </w:pPr>
            <w:r w:rsidRPr="00C44653">
              <w:rPr>
                <w:rFonts w:ascii="Sylfaen" w:hAnsi="Sylfaen" w:cs="Sylfaen"/>
                <w:lang w:val="ka-GE"/>
              </w:rPr>
              <w:t>ეფექტური საპროცენტო განაკვეთი:</w:t>
            </w:r>
          </w:p>
        </w:tc>
        <w:tc>
          <w:tcPr>
            <w:tcW w:w="6930" w:type="dxa"/>
          </w:tcPr>
          <w:p w:rsidR="00E201F0" w:rsidRPr="00C44653" w:rsidRDefault="00E201F0" w:rsidP="002E2961">
            <w:pPr>
              <w:widowControl w:val="0"/>
              <w:autoSpaceDE w:val="0"/>
              <w:autoSpaceDN w:val="0"/>
              <w:adjustRightInd w:val="0"/>
              <w:jc w:val="both"/>
              <w:rPr>
                <w:rFonts w:ascii="Sylfaen" w:hAnsi="Sylfaen" w:cs="Sylfaen"/>
                <w:lang w:val="ka-GE"/>
              </w:rPr>
            </w:pPr>
            <w:r w:rsidRPr="00C44653">
              <w:rPr>
                <w:rFonts w:ascii="Sylfaen" w:hAnsi="Sylfaen" w:cs="Sylfaen"/>
                <w:lang w:val="ka-GE"/>
              </w:rPr>
              <w:fldChar w:fldCharType="begin"/>
            </w:r>
            <w:r w:rsidRPr="00C44653">
              <w:rPr>
                <w:rFonts w:ascii="Sylfaen" w:hAnsi="Sylfaen" w:cs="Sylfaen"/>
                <w:lang w:val="ka-GE"/>
              </w:rPr>
              <w:instrText xml:space="preserve"> IF </w:instrText>
            </w:r>
            <w:r w:rsidRPr="00C44653">
              <w:rPr>
                <w:rFonts w:ascii="Sylfaen" w:hAnsi="Sylfaen" w:cs="Sylfaen"/>
                <w:lang w:val="ka-GE"/>
              </w:rPr>
              <w:fldChar w:fldCharType="begin"/>
            </w:r>
            <w:r w:rsidRPr="00C44653">
              <w:rPr>
                <w:rFonts w:ascii="Sylfaen" w:hAnsi="Sylfaen" w:cs="Sylfaen"/>
                <w:lang w:val="ka-GE"/>
              </w:rPr>
              <w:instrText>MERGEFIELD XIRR</w:instrText>
            </w:r>
            <w:r w:rsidRPr="00C44653">
              <w:rPr>
                <w:rFonts w:ascii="Sylfaen" w:hAnsi="Sylfaen" w:cs="Sylfaen"/>
                <w:lang w:val="ka-GE"/>
              </w:rPr>
              <w:fldChar w:fldCharType="separate"/>
            </w:r>
            <w:r w:rsidRPr="00C44653">
              <w:rPr>
                <w:rFonts w:ascii="Sylfaen" w:hAnsi="Sylfaen" w:cs="Sylfaen"/>
                <w:noProof/>
                <w:lang w:val="ka-GE"/>
              </w:rPr>
              <w:instrText>«XIRR»</w:instrText>
            </w:r>
            <w:r w:rsidRPr="00C44653">
              <w:rPr>
                <w:rFonts w:ascii="Sylfaen" w:hAnsi="Sylfaen" w:cs="Sylfaen"/>
                <w:lang w:val="ka-GE"/>
              </w:rPr>
              <w:fldChar w:fldCharType="end"/>
            </w:r>
            <w:r w:rsidRPr="00C44653">
              <w:rPr>
                <w:rFonts w:ascii="Sylfaen" w:hAnsi="Sylfaen" w:cs="Sylfaen"/>
              </w:rPr>
              <w:instrText xml:space="preserve"> = "-2109999999" "0.00" </w:instrText>
            </w:r>
            <w:r w:rsidRPr="00C44653">
              <w:rPr>
                <w:rFonts w:ascii="Sylfaen" w:hAnsi="Sylfaen" w:cs="Sylfaen"/>
                <w:lang w:val="ka-GE"/>
              </w:rPr>
              <w:fldChar w:fldCharType="begin"/>
            </w:r>
            <w:r w:rsidRPr="00C44653">
              <w:rPr>
                <w:rFonts w:ascii="Sylfaen" w:hAnsi="Sylfaen" w:cs="Sylfaen"/>
                <w:lang w:val="ka-GE"/>
              </w:rPr>
              <w:instrText xml:space="preserve">MERGEFIELD XIRR \# #,##0.00 </w:instrText>
            </w:r>
            <w:r w:rsidRPr="00C44653">
              <w:rPr>
                <w:rFonts w:ascii="Sylfaen" w:hAnsi="Sylfaen" w:cs="Sylfaen"/>
                <w:lang w:val="ka-GE"/>
              </w:rPr>
              <w:fldChar w:fldCharType="separate"/>
            </w:r>
            <w:r w:rsidRPr="00C44653">
              <w:rPr>
                <w:rFonts w:ascii="Sylfaen" w:hAnsi="Sylfaen" w:cs="Sylfaen"/>
                <w:noProof/>
                <w:lang w:val="ka-GE"/>
              </w:rPr>
              <w:instrText>«XIRR»</w:instrText>
            </w:r>
            <w:r w:rsidRPr="00C44653">
              <w:rPr>
                <w:rFonts w:ascii="Sylfaen" w:hAnsi="Sylfaen" w:cs="Sylfaen"/>
                <w:lang w:val="ka-GE"/>
              </w:rPr>
              <w:fldChar w:fldCharType="end"/>
            </w:r>
            <w:r w:rsidRPr="00C44653">
              <w:rPr>
                <w:rFonts w:ascii="Sylfaen" w:hAnsi="Sylfaen" w:cs="Sylfaen"/>
              </w:rPr>
              <w:instrText xml:space="preserve"> </w:instrText>
            </w:r>
            <w:r w:rsidRPr="00C44653">
              <w:rPr>
                <w:rFonts w:ascii="Sylfaen" w:hAnsi="Sylfaen" w:cs="Sylfaen"/>
                <w:lang w:val="ka-GE"/>
              </w:rPr>
              <w:fldChar w:fldCharType="end"/>
            </w:r>
            <w:r w:rsidR="002E2961" w:rsidRPr="00C44653">
              <w:rPr>
                <w:rFonts w:ascii="Sylfaen" w:hAnsi="Sylfaen" w:cs="Sylfaen"/>
                <w:lang w:val="ka-GE"/>
              </w:rPr>
              <w:t xml:space="preserve"> </w:t>
            </w:r>
            <w:r w:rsidRPr="00C44653">
              <w:rPr>
                <w:rFonts w:ascii="Sylfaen" w:hAnsi="Sylfaen" w:cs="Sylfaen"/>
                <w:lang w:val="ka-GE"/>
              </w:rPr>
              <w:t>%</w:t>
            </w:r>
          </w:p>
        </w:tc>
      </w:tr>
      <w:tr w:rsidR="00E201F0" w:rsidRPr="00C44653" w:rsidTr="00A500C1">
        <w:trPr>
          <w:trHeight w:val="531"/>
        </w:trPr>
        <w:tc>
          <w:tcPr>
            <w:tcW w:w="715" w:type="dxa"/>
          </w:tcPr>
          <w:p w:rsidR="00E201F0" w:rsidRPr="00127FD8" w:rsidRDefault="00E201F0" w:rsidP="00A500C1">
            <w:pPr>
              <w:tabs>
                <w:tab w:val="left" w:pos="2257"/>
              </w:tabs>
              <w:rPr>
                <w:rFonts w:ascii="Sylfaen" w:hAnsi="Sylfaen"/>
                <w:szCs w:val="16"/>
                <w:lang w:val="ka-GE"/>
              </w:rPr>
            </w:pPr>
            <w:r w:rsidRPr="00D47CB0">
              <w:rPr>
                <w:rFonts w:ascii="Sylfaen" w:hAnsi="Sylfaen"/>
                <w:szCs w:val="16"/>
                <w:lang w:val="ka-GE"/>
              </w:rPr>
              <w:t>2.</w:t>
            </w:r>
            <w:r>
              <w:rPr>
                <w:rFonts w:ascii="Sylfaen" w:hAnsi="Sylfaen"/>
                <w:szCs w:val="16"/>
              </w:rPr>
              <w:t>2</w:t>
            </w:r>
            <w:r>
              <w:rPr>
                <w:rFonts w:ascii="Sylfaen" w:hAnsi="Sylfaen"/>
                <w:szCs w:val="16"/>
                <w:lang w:val="ka-GE"/>
              </w:rPr>
              <w:t>1</w:t>
            </w:r>
          </w:p>
        </w:tc>
        <w:tc>
          <w:tcPr>
            <w:tcW w:w="3623" w:type="dxa"/>
          </w:tcPr>
          <w:p w:rsidR="00E201F0" w:rsidRPr="00C44653" w:rsidRDefault="00E201F0" w:rsidP="00A500C1">
            <w:pPr>
              <w:tabs>
                <w:tab w:val="left" w:pos="2257"/>
              </w:tabs>
              <w:rPr>
                <w:rFonts w:ascii="Sylfaen" w:hAnsi="Sylfaen" w:cs="Sylfaen"/>
                <w:lang w:val="ka-GE"/>
              </w:rPr>
            </w:pPr>
            <w:r w:rsidRPr="00C44653">
              <w:rPr>
                <w:rFonts w:ascii="Sylfaen" w:hAnsi="Sylfaen" w:cs="Sylfaen"/>
                <w:lang w:val="ka-GE"/>
              </w:rPr>
              <w:t>ყოველთვიური შენატანები (ძირითადი თანხა, პროცენტი, სესხის დაფარვის საკომისიო):</w:t>
            </w:r>
          </w:p>
        </w:tc>
        <w:tc>
          <w:tcPr>
            <w:tcW w:w="6930" w:type="dxa"/>
          </w:tcPr>
          <w:p w:rsidR="00E201F0" w:rsidRPr="00C44653" w:rsidRDefault="00E201F0" w:rsidP="00A500C1">
            <w:pPr>
              <w:widowControl w:val="0"/>
              <w:autoSpaceDE w:val="0"/>
              <w:autoSpaceDN w:val="0"/>
              <w:adjustRightInd w:val="0"/>
              <w:jc w:val="both"/>
              <w:rPr>
                <w:rFonts w:ascii="Sylfaen" w:hAnsi="Sylfaen" w:cs="Sylfaen"/>
                <w:lang w:val="ka-GE"/>
              </w:rPr>
            </w:pPr>
            <w:r w:rsidRPr="00C44653">
              <w:rPr>
                <w:rFonts w:ascii="Sylfaen" w:hAnsi="Sylfaen" w:cs="Sylfaen"/>
                <w:lang w:val="ka-GE"/>
              </w:rPr>
              <w:t>გამოიყენება ამ  ხელშეკრულების 2.</w:t>
            </w:r>
            <w:r>
              <w:rPr>
                <w:rFonts w:ascii="Sylfaen" w:hAnsi="Sylfaen" w:cs="Sylfaen"/>
                <w:lang w:val="ka-GE"/>
              </w:rPr>
              <w:t>11</w:t>
            </w:r>
            <w:r w:rsidRPr="00C44653">
              <w:rPr>
                <w:rFonts w:ascii="Sylfaen" w:hAnsi="Sylfaen" w:cs="Sylfaen"/>
                <w:lang w:val="ka-GE"/>
              </w:rPr>
              <w:t xml:space="preserve"> პუნქტში აღწერილი წესი.</w:t>
            </w:r>
          </w:p>
        </w:tc>
      </w:tr>
      <w:tr w:rsidR="00E201F0" w:rsidRPr="00C44653" w:rsidTr="00A500C1">
        <w:trPr>
          <w:trHeight w:val="477"/>
        </w:trPr>
        <w:tc>
          <w:tcPr>
            <w:tcW w:w="715" w:type="dxa"/>
          </w:tcPr>
          <w:p w:rsidR="00E201F0" w:rsidRPr="00D47CB0" w:rsidRDefault="00E201F0" w:rsidP="00A500C1">
            <w:pPr>
              <w:tabs>
                <w:tab w:val="left" w:pos="2257"/>
              </w:tabs>
              <w:rPr>
                <w:rFonts w:ascii="Sylfaen" w:hAnsi="Sylfaen"/>
                <w:szCs w:val="16"/>
                <w:lang w:val="ka-GE"/>
              </w:rPr>
            </w:pPr>
            <w:r w:rsidRPr="00D47CB0">
              <w:rPr>
                <w:rFonts w:ascii="Sylfaen" w:hAnsi="Sylfaen"/>
                <w:szCs w:val="16"/>
                <w:lang w:val="ka-GE"/>
              </w:rPr>
              <w:t>2.</w:t>
            </w:r>
            <w:r>
              <w:rPr>
                <w:rFonts w:ascii="Sylfaen" w:hAnsi="Sylfaen"/>
                <w:szCs w:val="16"/>
                <w:lang w:val="ka-GE"/>
              </w:rPr>
              <w:t>22</w:t>
            </w:r>
          </w:p>
        </w:tc>
        <w:tc>
          <w:tcPr>
            <w:tcW w:w="3623" w:type="dxa"/>
          </w:tcPr>
          <w:p w:rsidR="00E201F0" w:rsidRPr="00C44653" w:rsidRDefault="00E201F0" w:rsidP="00A500C1">
            <w:pPr>
              <w:tabs>
                <w:tab w:val="left" w:pos="2257"/>
              </w:tabs>
              <w:rPr>
                <w:rFonts w:ascii="Sylfaen" w:hAnsi="Sylfaen" w:cs="Sylfaen"/>
                <w:lang w:val="ka-GE"/>
              </w:rPr>
            </w:pPr>
            <w:r w:rsidRPr="00C44653">
              <w:rPr>
                <w:rFonts w:ascii="Sylfaen" w:hAnsi="Sylfaen" w:cs="Sylfaen"/>
                <w:lang w:val="ka-GE"/>
              </w:rPr>
              <w:t>ხელშეკრულებით  გათვალისწინებული  ფასი:</w:t>
            </w:r>
          </w:p>
        </w:tc>
        <w:tc>
          <w:tcPr>
            <w:tcW w:w="6930" w:type="dxa"/>
          </w:tcPr>
          <w:p w:rsidR="00E201F0" w:rsidRPr="00C44653" w:rsidRDefault="00E201F0" w:rsidP="00A500C1">
            <w:pPr>
              <w:widowControl w:val="0"/>
              <w:autoSpaceDE w:val="0"/>
              <w:autoSpaceDN w:val="0"/>
              <w:adjustRightInd w:val="0"/>
              <w:jc w:val="both"/>
              <w:rPr>
                <w:rFonts w:ascii="Sylfaen" w:hAnsi="Sylfaen" w:cs="Sylfaen"/>
                <w:lang w:val="ka-GE"/>
              </w:rPr>
            </w:pPr>
          </w:p>
        </w:tc>
      </w:tr>
      <w:tr w:rsidR="00E201F0" w:rsidRPr="00C44653" w:rsidTr="00A500C1">
        <w:trPr>
          <w:trHeight w:val="245"/>
        </w:trPr>
        <w:tc>
          <w:tcPr>
            <w:tcW w:w="715" w:type="dxa"/>
          </w:tcPr>
          <w:p w:rsidR="00E201F0" w:rsidRPr="00D47CB0" w:rsidRDefault="00E201F0" w:rsidP="00A500C1">
            <w:pPr>
              <w:tabs>
                <w:tab w:val="left" w:pos="2257"/>
              </w:tabs>
              <w:rPr>
                <w:rFonts w:ascii="Sylfaen" w:hAnsi="Sylfaen"/>
                <w:szCs w:val="16"/>
                <w:lang w:val="ka-GE"/>
              </w:rPr>
            </w:pPr>
            <w:r w:rsidRPr="00D47CB0">
              <w:rPr>
                <w:rFonts w:ascii="Sylfaen" w:hAnsi="Sylfaen"/>
                <w:szCs w:val="16"/>
                <w:lang w:val="ka-GE"/>
              </w:rPr>
              <w:t>2.2</w:t>
            </w:r>
            <w:r>
              <w:rPr>
                <w:rFonts w:ascii="Sylfaen" w:hAnsi="Sylfaen"/>
                <w:szCs w:val="16"/>
                <w:lang w:val="ka-GE"/>
              </w:rPr>
              <w:t>3</w:t>
            </w:r>
          </w:p>
        </w:tc>
        <w:tc>
          <w:tcPr>
            <w:tcW w:w="3623" w:type="dxa"/>
          </w:tcPr>
          <w:p w:rsidR="00E201F0" w:rsidRPr="00C44653" w:rsidRDefault="00E201F0" w:rsidP="00A500C1">
            <w:pPr>
              <w:tabs>
                <w:tab w:val="left" w:pos="2257"/>
              </w:tabs>
              <w:rPr>
                <w:rFonts w:ascii="Sylfaen" w:hAnsi="Sylfaen" w:cs="Sylfaen"/>
                <w:lang w:val="ka-GE"/>
              </w:rPr>
            </w:pPr>
            <w:r w:rsidRPr="00C44653">
              <w:rPr>
                <w:rFonts w:ascii="Sylfaen" w:hAnsi="Sylfaen" w:cs="Sylfaen"/>
                <w:lang w:val="ka-GE"/>
              </w:rPr>
              <w:t>ნაღდი  ანგარიშსწორების  ფასი:</w:t>
            </w:r>
          </w:p>
        </w:tc>
        <w:tc>
          <w:tcPr>
            <w:tcW w:w="6930" w:type="dxa"/>
          </w:tcPr>
          <w:p w:rsidR="00E201F0" w:rsidRPr="00C44653" w:rsidRDefault="00E201F0" w:rsidP="00A500C1">
            <w:pPr>
              <w:widowControl w:val="0"/>
              <w:autoSpaceDE w:val="0"/>
              <w:autoSpaceDN w:val="0"/>
              <w:adjustRightInd w:val="0"/>
              <w:rPr>
                <w:rFonts w:ascii="Sylfaen" w:hAnsi="Sylfaen" w:cs="Sylfaen"/>
                <w:lang w:val="ka-GE"/>
              </w:rPr>
            </w:pPr>
          </w:p>
        </w:tc>
      </w:tr>
      <w:tr w:rsidR="00E201F0" w:rsidRPr="00C44653" w:rsidTr="00A500C1">
        <w:trPr>
          <w:trHeight w:val="557"/>
        </w:trPr>
        <w:tc>
          <w:tcPr>
            <w:tcW w:w="715" w:type="dxa"/>
          </w:tcPr>
          <w:p w:rsidR="00E201F0" w:rsidRPr="00D47CB0" w:rsidRDefault="00E201F0" w:rsidP="00A500C1">
            <w:pPr>
              <w:tabs>
                <w:tab w:val="left" w:pos="2257"/>
              </w:tabs>
              <w:rPr>
                <w:rFonts w:ascii="Sylfaen" w:hAnsi="Sylfaen"/>
                <w:szCs w:val="16"/>
                <w:lang w:val="ka-GE"/>
              </w:rPr>
            </w:pPr>
            <w:r w:rsidRPr="00D47CB0">
              <w:rPr>
                <w:rFonts w:ascii="Sylfaen" w:hAnsi="Sylfaen"/>
                <w:szCs w:val="16"/>
                <w:lang w:val="ka-GE"/>
              </w:rPr>
              <w:t>2.2</w:t>
            </w:r>
            <w:r>
              <w:rPr>
                <w:rFonts w:ascii="Sylfaen" w:hAnsi="Sylfaen"/>
                <w:szCs w:val="16"/>
                <w:lang w:val="ka-GE"/>
              </w:rPr>
              <w:t>4</w:t>
            </w:r>
          </w:p>
        </w:tc>
        <w:tc>
          <w:tcPr>
            <w:tcW w:w="3623" w:type="dxa"/>
          </w:tcPr>
          <w:p w:rsidR="00E201F0" w:rsidRPr="00C44653" w:rsidRDefault="00E201F0" w:rsidP="00A500C1">
            <w:pPr>
              <w:tabs>
                <w:tab w:val="left" w:pos="2257"/>
                <w:tab w:val="left" w:pos="3816"/>
              </w:tabs>
              <w:rPr>
                <w:rFonts w:ascii="Sylfaen" w:hAnsi="Sylfaen" w:cs="Sylfaen"/>
                <w:lang w:val="ka-GE"/>
              </w:rPr>
            </w:pPr>
            <w:r w:rsidRPr="00C44653">
              <w:rPr>
                <w:rFonts w:ascii="Sylfaen" w:hAnsi="Sylfaen" w:cs="Sylfaen"/>
                <w:lang w:val="ka-GE"/>
              </w:rPr>
              <w:t>საკომისიო კრედიტის გაცემისთვის:</w:t>
            </w:r>
          </w:p>
        </w:tc>
        <w:tc>
          <w:tcPr>
            <w:tcW w:w="6930" w:type="dxa"/>
          </w:tcPr>
          <w:p w:rsidR="00E201F0" w:rsidRPr="00C44653" w:rsidRDefault="00E201F0" w:rsidP="00A500C1">
            <w:pPr>
              <w:widowControl w:val="0"/>
              <w:autoSpaceDE w:val="0"/>
              <w:autoSpaceDN w:val="0"/>
              <w:adjustRightInd w:val="0"/>
              <w:rPr>
                <w:rFonts w:ascii="Sylfaen" w:hAnsi="Sylfaen" w:cs="Sylfaen"/>
                <w:lang w:val="ka-GE"/>
              </w:rPr>
            </w:pPr>
          </w:p>
        </w:tc>
      </w:tr>
    </w:tbl>
    <w:p w:rsidR="00E201F0" w:rsidRPr="004A4FD4" w:rsidRDefault="00E201F0" w:rsidP="00E201F0">
      <w:pPr>
        <w:tabs>
          <w:tab w:val="num" w:pos="540"/>
          <w:tab w:val="right" w:pos="10350"/>
        </w:tabs>
        <w:spacing w:after="0" w:line="240" w:lineRule="auto"/>
        <w:rPr>
          <w:rFonts w:ascii="Sylfaen" w:hAnsi="Sylfaen"/>
          <w:sz w:val="2"/>
          <w:szCs w:val="2"/>
        </w:rPr>
      </w:pPr>
      <w:r w:rsidRPr="004A4FD4">
        <w:rPr>
          <w:rFonts w:ascii="Sylfaen" w:hAnsi="Sylfaen"/>
          <w:sz w:val="2"/>
          <w:szCs w:val="2"/>
          <w:lang w:val="ka-GE"/>
        </w:rPr>
        <w:fldChar w:fldCharType="begin"/>
      </w:r>
      <w:r w:rsidRPr="004A4FD4">
        <w:rPr>
          <w:rFonts w:ascii="Sylfaen" w:hAnsi="Sylfaen"/>
          <w:sz w:val="2"/>
          <w:szCs w:val="2"/>
          <w:lang w:val="ka-GE"/>
        </w:rPr>
        <w:instrText xml:space="preserve"> </w:instrText>
      </w:r>
      <w:r w:rsidRPr="004A4FD4">
        <w:rPr>
          <w:rFonts w:ascii="Sylfaen" w:hAnsi="Sylfaen"/>
          <w:sz w:val="2"/>
          <w:szCs w:val="2"/>
        </w:rPr>
        <w:instrText xml:space="preserve">IF </w:instrText>
      </w:r>
      <w:r w:rsidRPr="004A4FD4">
        <w:rPr>
          <w:rFonts w:ascii="Sylfaen" w:hAnsi="Sylfaen"/>
          <w:sz w:val="2"/>
          <w:szCs w:val="2"/>
        </w:rPr>
        <w:fldChar w:fldCharType="begin"/>
      </w:r>
      <w:r w:rsidRPr="004A4FD4">
        <w:rPr>
          <w:rFonts w:ascii="Sylfaen" w:hAnsi="Sylfaen"/>
          <w:sz w:val="2"/>
          <w:szCs w:val="2"/>
        </w:rPr>
        <w:instrText xml:space="preserve"> MERGEFIELD </w:instrText>
      </w:r>
      <w:r w:rsidRPr="004F340E">
        <w:rPr>
          <w:rFonts w:ascii="Sylfaen" w:hAnsi="Sylfaen"/>
          <w:sz w:val="2"/>
          <w:szCs w:val="2"/>
        </w:rPr>
        <w:instrText>CreditAgentFirstName</w:instrText>
      </w:r>
      <w:r w:rsidRPr="004A4FD4">
        <w:rPr>
          <w:rFonts w:ascii="Sylfaen" w:hAnsi="Sylfaen"/>
          <w:sz w:val="2"/>
          <w:szCs w:val="2"/>
        </w:rPr>
        <w:fldChar w:fldCharType="separate"/>
      </w:r>
      <w:r>
        <w:rPr>
          <w:rFonts w:ascii="Sylfaen" w:hAnsi="Sylfaen"/>
          <w:noProof/>
          <w:sz w:val="2"/>
          <w:szCs w:val="2"/>
        </w:rPr>
        <w:instrText>«CreditAgentFirstName»</w:instrText>
      </w:r>
      <w:r w:rsidRPr="004A4FD4">
        <w:rPr>
          <w:rFonts w:ascii="Sylfaen" w:hAnsi="Sylfaen"/>
          <w:sz w:val="2"/>
          <w:szCs w:val="2"/>
        </w:rPr>
        <w:fldChar w:fldCharType="end"/>
      </w:r>
      <w:r w:rsidRPr="004A4FD4">
        <w:rPr>
          <w:rFonts w:ascii="Sylfaen" w:hAnsi="Sylfaen"/>
          <w:sz w:val="2"/>
          <w:szCs w:val="2"/>
        </w:rPr>
        <w:instrText xml:space="preserve"> </w:instrText>
      </w:r>
      <w:r>
        <w:rPr>
          <w:rFonts w:ascii="Sylfaen" w:hAnsi="Sylfaen"/>
          <w:sz w:val="2"/>
          <w:szCs w:val="2"/>
        </w:rPr>
        <w:instrText>&lt;&gt;</w:instrText>
      </w:r>
      <w:r w:rsidRPr="004A4FD4">
        <w:rPr>
          <w:rFonts w:ascii="Sylfaen" w:hAnsi="Sylfaen"/>
          <w:sz w:val="2"/>
          <w:szCs w:val="2"/>
        </w:rPr>
        <w:instrText xml:space="preserve"> "" "</w:instrText>
      </w:r>
    </w:p>
    <w:tbl>
      <w:tblPr>
        <w:tblStyle w:val="TableGrid"/>
        <w:tblW w:w="11252"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3639"/>
        <w:gridCol w:w="6922"/>
      </w:tblGrid>
      <w:tr w:rsidR="00E201F0" w:rsidRPr="004A4FD4" w:rsidTr="00A500C1">
        <w:trPr>
          <w:trHeight w:val="89"/>
        </w:trPr>
        <w:tc>
          <w:tcPr>
            <w:tcW w:w="691" w:type="dxa"/>
          </w:tcPr>
          <w:p w:rsidR="00E201F0" w:rsidRPr="004A4FD4" w:rsidRDefault="00E201F0" w:rsidP="00A500C1">
            <w:pPr>
              <w:tabs>
                <w:tab w:val="num" w:pos="540"/>
                <w:tab w:val="right" w:pos="10350"/>
              </w:tabs>
              <w:rPr>
                <w:rFonts w:ascii="Sylfaen" w:hAnsi="Sylfaen"/>
              </w:rPr>
            </w:pPr>
            <w:r w:rsidRPr="004A4FD4">
              <w:rPr>
                <w:rFonts w:ascii="Sylfaen" w:hAnsi="Sylfaen"/>
              </w:rPr>
              <w:instrText>2.</w:instrText>
            </w:r>
            <w:r>
              <w:rPr>
                <w:rFonts w:ascii="Sylfaen" w:hAnsi="Sylfaen"/>
              </w:rPr>
              <w:instrText>26</w:instrText>
            </w:r>
          </w:p>
        </w:tc>
        <w:tc>
          <w:tcPr>
            <w:tcW w:w="3639" w:type="dxa"/>
          </w:tcPr>
          <w:p w:rsidR="00E201F0" w:rsidRPr="004A4FD4" w:rsidRDefault="00E201F0" w:rsidP="00A500C1">
            <w:pPr>
              <w:tabs>
                <w:tab w:val="num" w:pos="540"/>
                <w:tab w:val="right" w:pos="10350"/>
              </w:tabs>
              <w:ind w:left="-18"/>
              <w:rPr>
                <w:rFonts w:ascii="Sylfaen" w:hAnsi="Sylfaen"/>
              </w:rPr>
            </w:pPr>
            <w:r w:rsidRPr="00982D0B">
              <w:rPr>
                <w:rFonts w:ascii="Sylfaen" w:hAnsi="Sylfaen"/>
              </w:rPr>
              <w:instrText>საკრედიტო შუამავალი:</w:instrText>
            </w:r>
          </w:p>
        </w:tc>
        <w:tc>
          <w:tcPr>
            <w:tcW w:w="6922" w:type="dxa"/>
          </w:tcPr>
          <w:p w:rsidR="00E201F0" w:rsidRDefault="00E201F0" w:rsidP="00A500C1">
            <w:pPr>
              <w:rPr>
                <w:rFonts w:ascii="Sylfaen" w:hAnsi="Sylfaen"/>
              </w:rPr>
            </w:pPr>
            <w:r w:rsidRPr="0074331F">
              <w:rPr>
                <w:rFonts w:ascii="Sylfaen" w:hAnsi="Sylfaen"/>
              </w:rPr>
              <w:fldChar w:fldCharType="begin"/>
            </w:r>
            <w:r w:rsidRPr="0074331F">
              <w:rPr>
                <w:rFonts w:ascii="Sylfaen" w:hAnsi="Sylfaen"/>
              </w:rPr>
              <w:instrText xml:space="preserve"> MERGEFIELD  </w:instrText>
            </w:r>
            <w:r w:rsidRPr="005C1393">
              <w:rPr>
                <w:rFonts w:ascii="Sylfaen" w:hAnsi="Sylfaen"/>
              </w:rPr>
              <w:instrText>CreditAgentFirstName</w:instrText>
            </w:r>
            <w:r w:rsidRPr="0074331F">
              <w:rPr>
                <w:rFonts w:ascii="Sylfaen" w:hAnsi="Sylfaen"/>
              </w:rPr>
              <w:instrText xml:space="preserve"> </w:instrText>
            </w:r>
            <w:r w:rsidRPr="0074331F">
              <w:rPr>
                <w:rFonts w:ascii="Sylfaen" w:hAnsi="Sylfaen"/>
              </w:rPr>
              <w:fldChar w:fldCharType="separate"/>
            </w:r>
            <w:r>
              <w:rPr>
                <w:rFonts w:ascii="Sylfaen" w:hAnsi="Sylfaen"/>
                <w:noProof/>
              </w:rPr>
              <w:instrText>«CreditAgentFirstName»</w:instrText>
            </w:r>
            <w:r w:rsidRPr="0074331F">
              <w:rPr>
                <w:rFonts w:ascii="Sylfaen" w:hAnsi="Sylfaen"/>
              </w:rPr>
              <w:fldChar w:fldCharType="end"/>
            </w:r>
            <w:r>
              <w:rPr>
                <w:rFonts w:ascii="Sylfaen" w:hAnsi="Sylfaen"/>
              </w:rPr>
              <w:instrText xml:space="preserve"> </w:instrText>
            </w:r>
            <w:r w:rsidRPr="0074331F">
              <w:rPr>
                <w:rFonts w:ascii="Sylfaen" w:hAnsi="Sylfaen"/>
              </w:rPr>
              <w:fldChar w:fldCharType="begin"/>
            </w:r>
            <w:r w:rsidRPr="0074331F">
              <w:rPr>
                <w:rFonts w:ascii="Sylfaen" w:hAnsi="Sylfaen"/>
              </w:rPr>
              <w:instrText xml:space="preserve"> MERGEFIELD  </w:instrText>
            </w:r>
            <w:r w:rsidRPr="007E4517">
              <w:rPr>
                <w:rFonts w:ascii="Sylfaen" w:hAnsi="Sylfaen"/>
              </w:rPr>
              <w:instrText>CreditAgentLastName</w:instrText>
            </w:r>
            <w:r w:rsidRPr="0074331F">
              <w:rPr>
                <w:rFonts w:ascii="Sylfaen" w:hAnsi="Sylfaen"/>
              </w:rPr>
              <w:instrText xml:space="preserve"> </w:instrText>
            </w:r>
            <w:r w:rsidRPr="0074331F">
              <w:rPr>
                <w:rFonts w:ascii="Sylfaen" w:hAnsi="Sylfaen"/>
              </w:rPr>
              <w:fldChar w:fldCharType="separate"/>
            </w:r>
            <w:r>
              <w:rPr>
                <w:rFonts w:ascii="Sylfaen" w:hAnsi="Sylfaen"/>
                <w:noProof/>
              </w:rPr>
              <w:instrText>«CreditAgentLastName»</w:instrText>
            </w:r>
            <w:r w:rsidRPr="0074331F">
              <w:rPr>
                <w:rFonts w:ascii="Sylfaen" w:hAnsi="Sylfaen"/>
              </w:rPr>
              <w:fldChar w:fldCharType="end"/>
            </w:r>
            <w:r>
              <w:rPr>
                <w:rFonts w:ascii="Sylfaen" w:hAnsi="Sylfaen"/>
              </w:rPr>
              <w:instrText>, (</w:instrText>
            </w:r>
            <w:r w:rsidRPr="0074331F">
              <w:rPr>
                <w:rFonts w:ascii="Sylfaen" w:hAnsi="Sylfaen"/>
              </w:rPr>
              <w:fldChar w:fldCharType="begin"/>
            </w:r>
            <w:r w:rsidRPr="0074331F">
              <w:rPr>
                <w:rFonts w:ascii="Sylfaen" w:hAnsi="Sylfaen"/>
              </w:rPr>
              <w:instrText xml:space="preserve"> MERGEFIELD  </w:instrText>
            </w:r>
            <w:r w:rsidRPr="007E4517">
              <w:rPr>
                <w:rFonts w:ascii="Sylfaen" w:hAnsi="Sylfaen"/>
              </w:rPr>
              <w:instrText>CreditAgentRegistrationAddress</w:instrText>
            </w:r>
            <w:r w:rsidRPr="0074331F">
              <w:rPr>
                <w:rFonts w:ascii="Sylfaen" w:hAnsi="Sylfaen"/>
              </w:rPr>
              <w:instrText xml:space="preserve"> </w:instrText>
            </w:r>
            <w:r w:rsidRPr="0074331F">
              <w:rPr>
                <w:rFonts w:ascii="Sylfaen" w:hAnsi="Sylfaen"/>
              </w:rPr>
              <w:fldChar w:fldCharType="separate"/>
            </w:r>
            <w:r>
              <w:rPr>
                <w:rFonts w:ascii="Sylfaen" w:hAnsi="Sylfaen"/>
                <w:noProof/>
              </w:rPr>
              <w:instrText>«CreditAgentRegistrationAddress»</w:instrText>
            </w:r>
            <w:r w:rsidRPr="0074331F">
              <w:rPr>
                <w:rFonts w:ascii="Sylfaen" w:hAnsi="Sylfaen"/>
              </w:rPr>
              <w:fldChar w:fldCharType="end"/>
            </w:r>
            <w:r>
              <w:rPr>
                <w:rFonts w:ascii="Sylfaen" w:hAnsi="Sylfaen"/>
              </w:rPr>
              <w:instrText xml:space="preserve">, </w:instrText>
            </w:r>
            <w:r>
              <w:rPr>
                <w:rFonts w:ascii="Sylfaen" w:hAnsi="Sylfaen"/>
                <w:lang w:val="ka-GE"/>
              </w:rPr>
              <w:instrText xml:space="preserve">ტელ: </w:instrText>
            </w:r>
            <w:r w:rsidRPr="0074331F">
              <w:rPr>
                <w:rFonts w:ascii="Sylfaen" w:hAnsi="Sylfaen"/>
              </w:rPr>
              <w:fldChar w:fldCharType="begin"/>
            </w:r>
            <w:r w:rsidRPr="0074331F">
              <w:rPr>
                <w:rFonts w:ascii="Sylfaen" w:hAnsi="Sylfaen"/>
              </w:rPr>
              <w:instrText xml:space="preserve"> MERGEFIELD  </w:instrText>
            </w:r>
            <w:r w:rsidRPr="007E4517">
              <w:rPr>
                <w:rFonts w:ascii="Sylfaen" w:hAnsi="Sylfaen"/>
              </w:rPr>
              <w:instrText>CreditAgentSMSPhone</w:instrText>
            </w:r>
            <w:r w:rsidRPr="0074331F">
              <w:rPr>
                <w:rFonts w:ascii="Sylfaen" w:hAnsi="Sylfaen"/>
              </w:rPr>
              <w:instrText xml:space="preserve"> </w:instrText>
            </w:r>
            <w:r w:rsidRPr="0074331F">
              <w:rPr>
                <w:rFonts w:ascii="Sylfaen" w:hAnsi="Sylfaen"/>
              </w:rPr>
              <w:fldChar w:fldCharType="separate"/>
            </w:r>
            <w:r>
              <w:rPr>
                <w:rFonts w:ascii="Sylfaen" w:hAnsi="Sylfaen"/>
                <w:noProof/>
              </w:rPr>
              <w:instrText>«CreditAgentSMSPhone»</w:instrText>
            </w:r>
            <w:r w:rsidRPr="0074331F">
              <w:rPr>
                <w:rFonts w:ascii="Sylfaen" w:hAnsi="Sylfaen"/>
              </w:rPr>
              <w:fldChar w:fldCharType="end"/>
            </w:r>
            <w:r>
              <w:rPr>
                <w:rFonts w:ascii="Sylfaen" w:hAnsi="Sylfaen"/>
              </w:rPr>
              <w:instrText xml:space="preserve">). </w:instrText>
            </w:r>
          </w:p>
          <w:p w:rsidR="00E201F0" w:rsidRPr="009D0552" w:rsidRDefault="00E201F0" w:rsidP="00A500C1">
            <w:pPr>
              <w:rPr>
                <w:rFonts w:ascii="Sylfaen" w:hAnsi="Sylfaen" w:cs="Sylfaen"/>
              </w:rPr>
            </w:pPr>
            <w:r w:rsidRPr="0074331F">
              <w:rPr>
                <w:rFonts w:ascii="Sylfaen" w:hAnsi="Sylfaen"/>
              </w:rPr>
              <w:fldChar w:fldCharType="begin"/>
            </w:r>
            <w:r w:rsidRPr="0074331F">
              <w:rPr>
                <w:rFonts w:ascii="Sylfaen" w:hAnsi="Sylfaen"/>
              </w:rPr>
              <w:instrText xml:space="preserve"> MERGEFIELD  </w:instrText>
            </w:r>
            <w:r w:rsidRPr="005C1393">
              <w:rPr>
                <w:rFonts w:ascii="Sylfaen" w:hAnsi="Sylfaen"/>
              </w:rPr>
              <w:instrText>CreditAgentFirstName</w:instrText>
            </w:r>
            <w:r w:rsidRPr="0074331F">
              <w:rPr>
                <w:rFonts w:ascii="Sylfaen" w:hAnsi="Sylfaen"/>
              </w:rPr>
              <w:instrText xml:space="preserve"> </w:instrText>
            </w:r>
            <w:r w:rsidRPr="0074331F">
              <w:rPr>
                <w:rFonts w:ascii="Sylfaen" w:hAnsi="Sylfaen"/>
              </w:rPr>
              <w:fldChar w:fldCharType="separate"/>
            </w:r>
            <w:r>
              <w:rPr>
                <w:rFonts w:ascii="Sylfaen" w:hAnsi="Sylfaen"/>
                <w:noProof/>
              </w:rPr>
              <w:instrText>«CreditAgentFirstName»</w:instrText>
            </w:r>
            <w:r w:rsidRPr="0074331F">
              <w:rPr>
                <w:rFonts w:ascii="Sylfaen" w:hAnsi="Sylfaen"/>
              </w:rPr>
              <w:fldChar w:fldCharType="end"/>
            </w:r>
            <w:r>
              <w:rPr>
                <w:rFonts w:ascii="Sylfaen" w:hAnsi="Sylfaen"/>
              </w:rPr>
              <w:instrText xml:space="preserve"> </w:instrText>
            </w:r>
            <w:r w:rsidRPr="0074331F">
              <w:rPr>
                <w:rFonts w:ascii="Sylfaen" w:hAnsi="Sylfaen"/>
              </w:rPr>
              <w:fldChar w:fldCharType="begin"/>
            </w:r>
            <w:r w:rsidRPr="0074331F">
              <w:rPr>
                <w:rFonts w:ascii="Sylfaen" w:hAnsi="Sylfaen"/>
              </w:rPr>
              <w:instrText xml:space="preserve"> MERGEFIELD  </w:instrText>
            </w:r>
            <w:r w:rsidRPr="007E4517">
              <w:rPr>
                <w:rFonts w:ascii="Sylfaen" w:hAnsi="Sylfaen"/>
              </w:rPr>
              <w:instrText>CreditAgentLastName</w:instrText>
            </w:r>
            <w:r w:rsidRPr="0074331F">
              <w:rPr>
                <w:rFonts w:ascii="Sylfaen" w:hAnsi="Sylfaen"/>
              </w:rPr>
              <w:instrText xml:space="preserve"> </w:instrText>
            </w:r>
            <w:r w:rsidRPr="0074331F">
              <w:rPr>
                <w:rFonts w:ascii="Sylfaen" w:hAnsi="Sylfaen"/>
              </w:rPr>
              <w:fldChar w:fldCharType="separate"/>
            </w:r>
            <w:r>
              <w:rPr>
                <w:rFonts w:ascii="Sylfaen" w:hAnsi="Sylfaen"/>
                <w:noProof/>
              </w:rPr>
              <w:instrText>«CreditAgentLastName»</w:instrText>
            </w:r>
            <w:r w:rsidRPr="0074331F">
              <w:rPr>
                <w:rFonts w:ascii="Sylfaen" w:hAnsi="Sylfaen"/>
              </w:rPr>
              <w:fldChar w:fldCharType="end"/>
            </w:r>
            <w:r>
              <w:rPr>
                <w:rFonts w:ascii="Sylfaen" w:hAnsi="Sylfaen"/>
              </w:rPr>
              <w:instrText xml:space="preserve"> </w:instrText>
            </w:r>
            <w:r>
              <w:rPr>
                <w:rFonts w:ascii="Sylfaen" w:hAnsi="Sylfaen" w:cs="Sylfaen"/>
                <w:lang w:val="ka-GE"/>
              </w:rPr>
              <w:fldChar w:fldCharType="begin"/>
            </w:r>
            <w:r>
              <w:rPr>
                <w:rFonts w:ascii="Sylfaen" w:hAnsi="Sylfaen" w:cs="Sylfaen"/>
                <w:lang w:val="ka-GE"/>
              </w:rPr>
              <w:instrText xml:space="preserve"> IF</w:instrText>
            </w:r>
            <w:r>
              <w:rPr>
                <w:rFonts w:ascii="Sylfaen" w:hAnsi="Sylfaen" w:cs="Sylfaen"/>
              </w:rPr>
              <w:instrText xml:space="preserve"> </w:instrText>
            </w:r>
            <w:r w:rsidRPr="0074331F">
              <w:rPr>
                <w:rFonts w:ascii="Sylfaen" w:hAnsi="Sylfaen"/>
              </w:rPr>
              <w:fldChar w:fldCharType="begin"/>
            </w:r>
            <w:r w:rsidRPr="0074331F">
              <w:rPr>
                <w:rFonts w:ascii="Sylfaen" w:hAnsi="Sylfaen"/>
              </w:rPr>
              <w:instrText xml:space="preserve"> MERGEFIELD  </w:instrText>
            </w:r>
            <w:r w:rsidRPr="007E4517">
              <w:rPr>
                <w:rFonts w:ascii="Sylfaen" w:hAnsi="Sylfaen"/>
              </w:rPr>
              <w:instrText>CreditAgentIsInsider</w:instrText>
            </w:r>
            <w:r w:rsidRPr="0074331F">
              <w:rPr>
                <w:rFonts w:ascii="Sylfaen" w:hAnsi="Sylfaen"/>
              </w:rPr>
              <w:instrText xml:space="preserve"> </w:instrText>
            </w:r>
            <w:r w:rsidRPr="0074331F">
              <w:rPr>
                <w:rFonts w:ascii="Sylfaen" w:hAnsi="Sylfaen"/>
              </w:rPr>
              <w:fldChar w:fldCharType="separate"/>
            </w:r>
            <w:r>
              <w:rPr>
                <w:rFonts w:ascii="Sylfaen" w:hAnsi="Sylfaen"/>
                <w:noProof/>
              </w:rPr>
              <w:instrText>«CreditAgentIsInsider»</w:instrText>
            </w:r>
            <w:r w:rsidRPr="0074331F">
              <w:rPr>
                <w:rFonts w:ascii="Sylfaen" w:hAnsi="Sylfaen"/>
              </w:rPr>
              <w:fldChar w:fldCharType="end"/>
            </w:r>
            <w:r>
              <w:rPr>
                <w:rFonts w:ascii="Sylfaen" w:hAnsi="Sylfaen"/>
              </w:rPr>
              <w:instrText xml:space="preserve"> = "1" "</w:instrText>
            </w:r>
            <w:r w:rsidRPr="00485BA5">
              <w:rPr>
                <w:rFonts w:ascii="Sylfaen" w:hAnsi="Sylfaen"/>
              </w:rPr>
              <w:instrText>ბანკთან დაკავშირებული პირია, მაგრამ იგი</w:instrText>
            </w:r>
            <w:r>
              <w:rPr>
                <w:rFonts w:ascii="Sylfaen" w:hAnsi="Sylfaen"/>
              </w:rPr>
              <w:instrText xml:space="preserve"> " ""</w:instrText>
            </w:r>
            <w:r>
              <w:rPr>
                <w:rFonts w:ascii="Sylfaen" w:hAnsi="Sylfaen" w:cs="Sylfaen"/>
                <w:lang w:val="ka-GE"/>
              </w:rPr>
              <w:instrText xml:space="preserve"> </w:instrText>
            </w:r>
            <w:r>
              <w:rPr>
                <w:rFonts w:ascii="Sylfaen" w:hAnsi="Sylfaen" w:cs="Sylfaen"/>
                <w:lang w:val="ka-GE"/>
              </w:rPr>
              <w:fldChar w:fldCharType="end"/>
            </w:r>
            <w:r w:rsidRPr="009D0552">
              <w:rPr>
                <w:rFonts w:ascii="Sylfaen" w:hAnsi="Sylfaen"/>
                <w:lang w:val="ka-GE"/>
              </w:rPr>
              <w:instrText>არ წარმოადგნეს ბანკის საკონტაქტო პირს</w:instrText>
            </w:r>
            <w:r>
              <w:rPr>
                <w:rFonts w:ascii="Sylfaen" w:hAnsi="Sylfaen"/>
              </w:rPr>
              <w:instrText>.</w:instrText>
            </w:r>
          </w:p>
        </w:tc>
      </w:tr>
    </w:tbl>
    <w:p w:rsidR="00E201F0" w:rsidRPr="004A4FD4" w:rsidRDefault="00E201F0" w:rsidP="00E201F0">
      <w:pPr>
        <w:tabs>
          <w:tab w:val="num" w:pos="540"/>
          <w:tab w:val="right" w:pos="10350"/>
        </w:tabs>
        <w:spacing w:after="0" w:line="240" w:lineRule="auto"/>
        <w:rPr>
          <w:rFonts w:ascii="Sylfaen" w:hAnsi="Sylfaen"/>
          <w:noProof/>
          <w:sz w:val="2"/>
          <w:szCs w:val="2"/>
        </w:rPr>
      </w:pPr>
      <w:r w:rsidRPr="004A4FD4">
        <w:rPr>
          <w:rFonts w:ascii="Sylfaen" w:hAnsi="Sylfaen"/>
          <w:sz w:val="2"/>
          <w:szCs w:val="2"/>
        </w:rPr>
        <w:instrText>" ""</w:instrText>
      </w:r>
      <w:r w:rsidRPr="004A4FD4">
        <w:rPr>
          <w:rFonts w:ascii="Sylfaen" w:hAnsi="Sylfaen"/>
          <w:sz w:val="2"/>
          <w:szCs w:val="2"/>
          <w:lang w:val="ka-GE"/>
        </w:rPr>
        <w:instrText xml:space="preserve"> </w:instrText>
      </w:r>
      <w:r w:rsidRPr="004A4FD4">
        <w:rPr>
          <w:rFonts w:ascii="Sylfaen" w:hAnsi="Sylfaen"/>
          <w:sz w:val="2"/>
          <w:szCs w:val="2"/>
          <w:lang w:val="ka-GE"/>
        </w:rPr>
        <w:fldChar w:fldCharType="separate"/>
      </w:r>
    </w:p>
    <w:tbl>
      <w:tblPr>
        <w:tblStyle w:val="TableGrid"/>
        <w:tblW w:w="11252"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3639"/>
        <w:gridCol w:w="6922"/>
      </w:tblGrid>
      <w:tr w:rsidR="00E201F0" w:rsidRPr="004A4FD4" w:rsidTr="00A500C1">
        <w:trPr>
          <w:trHeight w:val="89"/>
        </w:trPr>
        <w:tc>
          <w:tcPr>
            <w:tcW w:w="691" w:type="dxa"/>
          </w:tcPr>
          <w:p w:rsidR="00E201F0" w:rsidRPr="00127FD8" w:rsidRDefault="00E201F0" w:rsidP="00A500C1">
            <w:pPr>
              <w:tabs>
                <w:tab w:val="num" w:pos="540"/>
                <w:tab w:val="right" w:pos="10350"/>
              </w:tabs>
              <w:rPr>
                <w:rFonts w:ascii="Sylfaen" w:hAnsi="Sylfaen"/>
                <w:noProof/>
                <w:lang w:val="ka-GE"/>
              </w:rPr>
            </w:pPr>
            <w:r w:rsidRPr="004A4FD4">
              <w:rPr>
                <w:rFonts w:ascii="Sylfaen" w:hAnsi="Sylfaen"/>
                <w:noProof/>
              </w:rPr>
              <w:t>2.</w:t>
            </w:r>
            <w:r>
              <w:rPr>
                <w:rFonts w:ascii="Sylfaen" w:hAnsi="Sylfaen"/>
                <w:noProof/>
              </w:rPr>
              <w:t>2</w:t>
            </w:r>
            <w:r>
              <w:rPr>
                <w:rFonts w:ascii="Sylfaen" w:hAnsi="Sylfaen"/>
                <w:noProof/>
                <w:lang w:val="ka-GE"/>
              </w:rPr>
              <w:t>5</w:t>
            </w:r>
          </w:p>
        </w:tc>
        <w:tc>
          <w:tcPr>
            <w:tcW w:w="3639" w:type="dxa"/>
          </w:tcPr>
          <w:p w:rsidR="00E201F0" w:rsidRDefault="00E201F0" w:rsidP="00A500C1">
            <w:pPr>
              <w:tabs>
                <w:tab w:val="num" w:pos="540"/>
                <w:tab w:val="right" w:pos="10350"/>
              </w:tabs>
              <w:ind w:left="-18"/>
              <w:rPr>
                <w:rFonts w:ascii="Sylfaen" w:hAnsi="Sylfaen"/>
                <w:noProof/>
              </w:rPr>
            </w:pPr>
            <w:r w:rsidRPr="00982D0B">
              <w:rPr>
                <w:rFonts w:ascii="Sylfaen" w:hAnsi="Sylfaen"/>
                <w:noProof/>
              </w:rPr>
              <w:t>საკრედიტო შუამავალი:</w:t>
            </w:r>
          </w:p>
          <w:p w:rsidR="00E201F0" w:rsidRPr="004A4FD4" w:rsidRDefault="00E201F0" w:rsidP="00A500C1">
            <w:pPr>
              <w:tabs>
                <w:tab w:val="num" w:pos="540"/>
                <w:tab w:val="right" w:pos="10350"/>
              </w:tabs>
              <w:ind w:left="-18"/>
              <w:rPr>
                <w:rFonts w:ascii="Sylfaen" w:hAnsi="Sylfaen"/>
                <w:noProof/>
              </w:rPr>
            </w:pPr>
          </w:p>
        </w:tc>
        <w:tc>
          <w:tcPr>
            <w:tcW w:w="6922" w:type="dxa"/>
          </w:tcPr>
          <w:p w:rsidR="00E201F0" w:rsidRPr="00DC24EA" w:rsidRDefault="00E201F0" w:rsidP="00A500C1">
            <w:pPr>
              <w:rPr>
                <w:rFonts w:ascii="Sylfaen" w:hAnsi="Sylfaen" w:cs="Sylfaen"/>
                <w:noProof/>
              </w:rPr>
            </w:pPr>
            <w:r w:rsidRPr="00DC24EA">
              <w:rPr>
                <w:rFonts w:ascii="Sylfaen" w:hAnsi="Sylfaen"/>
                <w:noProof/>
                <w:lang w:val="ka-GE"/>
              </w:rPr>
              <w:t>არ წარმოადგნეს ბანკის საკონტაქტო პირს</w:t>
            </w:r>
            <w:r w:rsidRPr="00DC24EA">
              <w:rPr>
                <w:rFonts w:ascii="Sylfaen" w:hAnsi="Sylfaen"/>
                <w:noProof/>
              </w:rPr>
              <w:t>.</w:t>
            </w:r>
          </w:p>
        </w:tc>
      </w:tr>
    </w:tbl>
    <w:p w:rsidR="00E201F0" w:rsidRPr="004A4FD4" w:rsidRDefault="00E201F0" w:rsidP="00E201F0">
      <w:pPr>
        <w:tabs>
          <w:tab w:val="num" w:pos="540"/>
          <w:tab w:val="right" w:pos="10350"/>
        </w:tabs>
        <w:spacing w:after="0" w:line="240" w:lineRule="auto"/>
        <w:rPr>
          <w:rFonts w:ascii="Sylfaen" w:hAnsi="Sylfaen"/>
          <w:sz w:val="2"/>
          <w:szCs w:val="2"/>
        </w:rPr>
      </w:pPr>
      <w:r w:rsidRPr="004A4FD4">
        <w:rPr>
          <w:rFonts w:ascii="Sylfaen" w:hAnsi="Sylfaen"/>
          <w:sz w:val="2"/>
          <w:szCs w:val="2"/>
          <w:lang w:val="ka-GE"/>
        </w:rPr>
        <w:fldChar w:fldCharType="end"/>
      </w:r>
      <w:r w:rsidRPr="004A4FD4">
        <w:rPr>
          <w:rFonts w:ascii="Sylfaen" w:hAnsi="Sylfaen"/>
          <w:sz w:val="2"/>
          <w:szCs w:val="2"/>
          <w:lang w:val="ka-GE"/>
        </w:rPr>
        <w:fldChar w:fldCharType="begin"/>
      </w:r>
      <w:r w:rsidRPr="004A4FD4">
        <w:rPr>
          <w:rFonts w:ascii="Sylfaen" w:hAnsi="Sylfaen"/>
          <w:sz w:val="2"/>
          <w:szCs w:val="2"/>
          <w:lang w:val="ka-GE"/>
        </w:rPr>
        <w:instrText xml:space="preserve"> </w:instrText>
      </w:r>
      <w:r w:rsidRPr="004A4FD4">
        <w:rPr>
          <w:rFonts w:ascii="Sylfaen" w:hAnsi="Sylfaen"/>
          <w:sz w:val="2"/>
          <w:szCs w:val="2"/>
        </w:rPr>
        <w:instrText xml:space="preserve">IF </w:instrText>
      </w:r>
      <w:r w:rsidRPr="004A4FD4">
        <w:rPr>
          <w:rFonts w:ascii="Sylfaen" w:hAnsi="Sylfaen"/>
          <w:sz w:val="2"/>
          <w:szCs w:val="2"/>
        </w:rPr>
        <w:fldChar w:fldCharType="begin"/>
      </w:r>
      <w:r w:rsidRPr="004A4FD4">
        <w:rPr>
          <w:rFonts w:ascii="Sylfaen" w:hAnsi="Sylfaen"/>
          <w:sz w:val="2"/>
          <w:szCs w:val="2"/>
        </w:rPr>
        <w:instrText xml:space="preserve"> MERGEFIELD IsProlongation </w:instrText>
      </w:r>
      <w:r w:rsidRPr="004A4FD4">
        <w:rPr>
          <w:rFonts w:ascii="Sylfaen" w:hAnsi="Sylfaen"/>
          <w:sz w:val="2"/>
          <w:szCs w:val="2"/>
        </w:rPr>
        <w:fldChar w:fldCharType="separate"/>
      </w:r>
      <w:r>
        <w:rPr>
          <w:rFonts w:ascii="Sylfaen" w:hAnsi="Sylfaen"/>
          <w:noProof/>
          <w:sz w:val="2"/>
          <w:szCs w:val="2"/>
        </w:rPr>
        <w:instrText>«IsProlongation»</w:instrText>
      </w:r>
      <w:r w:rsidRPr="004A4FD4">
        <w:rPr>
          <w:rFonts w:ascii="Sylfaen" w:hAnsi="Sylfaen"/>
          <w:sz w:val="2"/>
          <w:szCs w:val="2"/>
        </w:rPr>
        <w:fldChar w:fldCharType="end"/>
      </w:r>
      <w:r w:rsidRPr="004A4FD4">
        <w:rPr>
          <w:rFonts w:ascii="Sylfaen" w:hAnsi="Sylfaen"/>
          <w:sz w:val="2"/>
          <w:szCs w:val="2"/>
        </w:rPr>
        <w:instrText xml:space="preserve"> </w:instrText>
      </w:r>
      <w:r w:rsidRPr="004A4FD4">
        <w:rPr>
          <w:rFonts w:ascii="Sylfaen" w:hAnsi="Sylfaen"/>
          <w:sz w:val="2"/>
          <w:szCs w:val="2"/>
          <w:lang w:val="ka-GE"/>
        </w:rPr>
        <w:instrText>=</w:instrText>
      </w:r>
      <w:r w:rsidRPr="004A4FD4">
        <w:rPr>
          <w:rFonts w:ascii="Sylfaen" w:hAnsi="Sylfaen"/>
          <w:sz w:val="2"/>
          <w:szCs w:val="2"/>
        </w:rPr>
        <w:instrText xml:space="preserve"> "</w:instrText>
      </w:r>
      <w:r w:rsidRPr="004A4FD4">
        <w:rPr>
          <w:rFonts w:ascii="Sylfaen" w:hAnsi="Sylfaen"/>
          <w:sz w:val="2"/>
          <w:szCs w:val="2"/>
          <w:lang w:val="ka-GE"/>
        </w:rPr>
        <w:instrText>1</w:instrText>
      </w:r>
      <w:r w:rsidRPr="004A4FD4">
        <w:rPr>
          <w:rFonts w:ascii="Sylfaen" w:hAnsi="Sylfaen"/>
          <w:sz w:val="2"/>
          <w:szCs w:val="2"/>
        </w:rPr>
        <w:instrText>" "</w:instrText>
      </w:r>
    </w:p>
    <w:tbl>
      <w:tblPr>
        <w:tblStyle w:val="TableGrid"/>
        <w:tblW w:w="1143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
        <w:gridCol w:w="1072"/>
        <w:gridCol w:w="3508"/>
        <w:gridCol w:w="6687"/>
      </w:tblGrid>
      <w:tr w:rsidR="00E201F0" w:rsidRPr="004A4FD4" w:rsidTr="00A500C1">
        <w:trPr>
          <w:gridBefore w:val="1"/>
          <w:wBefore w:w="178" w:type="dxa"/>
          <w:trHeight w:val="89"/>
        </w:trPr>
        <w:tc>
          <w:tcPr>
            <w:tcW w:w="691" w:type="dxa"/>
          </w:tcPr>
          <w:p w:rsidR="00E201F0" w:rsidRPr="004A4FD4" w:rsidRDefault="00E201F0" w:rsidP="00A500C1">
            <w:pPr>
              <w:tabs>
                <w:tab w:val="num" w:pos="540"/>
                <w:tab w:val="right" w:pos="10350"/>
              </w:tabs>
              <w:rPr>
                <w:rFonts w:ascii="Sylfaen" w:hAnsi="Sylfaen"/>
              </w:rPr>
            </w:pPr>
            <w:r>
              <w:rPr>
                <w:rFonts w:ascii="Sylfaen" w:hAnsi="Sylfaen"/>
              </w:rPr>
              <w:fldChar w:fldCharType="begin"/>
            </w:r>
            <w:r>
              <w:rPr>
                <w:rFonts w:ascii="Sylfaen" w:hAnsi="Sylfaen"/>
              </w:rPr>
              <w:instrText xml:space="preserve"> IF </w:instrText>
            </w:r>
            <w:r>
              <w:rPr>
                <w:rFonts w:ascii="Sylfaen" w:hAnsi="Sylfaen"/>
              </w:rPr>
              <w:fldChar w:fldCharType="begin"/>
            </w:r>
            <w:r>
              <w:rPr>
                <w:rFonts w:ascii="Sylfaen" w:hAnsi="Sylfaen"/>
              </w:rPr>
              <w:instrText xml:space="preserve"> MERGEFIELD </w:instrText>
            </w:r>
            <w:r w:rsidRPr="002C199A">
              <w:rPr>
                <w:rFonts w:ascii="Sylfaen" w:hAnsi="Sylfaen"/>
              </w:rPr>
              <w:instrText>CreditAgentFirstName</w:instrText>
            </w:r>
            <w:r>
              <w:rPr>
                <w:rFonts w:ascii="Sylfaen" w:hAnsi="Sylfaen"/>
              </w:rPr>
              <w:instrText xml:space="preserve"> </w:instrText>
            </w:r>
            <w:r>
              <w:rPr>
                <w:rFonts w:ascii="Sylfaen" w:hAnsi="Sylfaen"/>
              </w:rPr>
              <w:fldChar w:fldCharType="separate"/>
            </w:r>
            <w:r>
              <w:rPr>
                <w:rFonts w:ascii="Sylfaen" w:hAnsi="Sylfaen"/>
                <w:b/>
                <w:bCs/>
                <w:noProof/>
              </w:rPr>
              <w:instrText>Error! No bookmark name given.</w:instrText>
            </w:r>
            <w:r>
              <w:rPr>
                <w:rFonts w:ascii="Sylfaen" w:hAnsi="Sylfaen"/>
              </w:rPr>
              <w:fldChar w:fldCharType="end"/>
            </w:r>
            <w:r>
              <w:rPr>
                <w:rFonts w:ascii="Sylfaen" w:hAnsi="Sylfaen"/>
              </w:rPr>
              <w:instrText xml:space="preserve"> &lt;&gt; ""  "2.27" "</w:instrText>
            </w:r>
            <w:r w:rsidRPr="002C199A">
              <w:rPr>
                <w:rFonts w:ascii="Sylfaen" w:hAnsi="Sylfaen"/>
              </w:rPr>
              <w:instrText>2.26</w:instrText>
            </w:r>
            <w:r>
              <w:rPr>
                <w:rFonts w:ascii="Sylfaen" w:hAnsi="Sylfaen"/>
              </w:rPr>
              <w:instrText>"</w:instrText>
            </w:r>
            <w:r>
              <w:rPr>
                <w:rFonts w:ascii="Sylfaen" w:hAnsi="Sylfaen"/>
              </w:rPr>
              <w:fldChar w:fldCharType="separate"/>
            </w:r>
            <w:r>
              <w:rPr>
                <w:rFonts w:ascii="Sylfaen" w:hAnsi="Sylfaen"/>
                <w:b/>
                <w:bCs/>
                <w:noProof/>
              </w:rPr>
              <w:instrText>Error! Missing test condition.</w:instrText>
            </w:r>
            <w:r>
              <w:rPr>
                <w:rFonts w:ascii="Sylfaen" w:hAnsi="Sylfaen"/>
              </w:rPr>
              <w:fldChar w:fldCharType="end"/>
            </w:r>
          </w:p>
        </w:tc>
        <w:tc>
          <w:tcPr>
            <w:tcW w:w="3639" w:type="dxa"/>
          </w:tcPr>
          <w:p w:rsidR="00E201F0" w:rsidRPr="004A4FD4" w:rsidRDefault="00E201F0" w:rsidP="00A500C1">
            <w:pPr>
              <w:tabs>
                <w:tab w:val="num" w:pos="540"/>
                <w:tab w:val="right" w:pos="10350"/>
              </w:tabs>
              <w:ind w:left="-18"/>
              <w:rPr>
                <w:rFonts w:ascii="Sylfaen" w:hAnsi="Sylfaen"/>
              </w:rPr>
            </w:pPr>
            <w:r w:rsidRPr="004A4FD4">
              <w:rPr>
                <w:rFonts w:ascii="Sylfaen" w:hAnsi="Sylfaen"/>
              </w:rPr>
              <w:instrText>სესხის/საკრედიტო ხელშეკრულებ(ებ)ის მოქმედების ვადის გაგრძელება:</w:instrText>
            </w:r>
          </w:p>
        </w:tc>
        <w:tc>
          <w:tcPr>
            <w:tcW w:w="6922" w:type="dxa"/>
          </w:tcPr>
          <w:p w:rsidR="00E201F0" w:rsidRPr="0074331F" w:rsidRDefault="00E201F0" w:rsidP="00A500C1">
            <w:pPr>
              <w:rPr>
                <w:rFonts w:ascii="Sylfaen" w:hAnsi="Sylfaen"/>
                <w:lang w:val="ka-GE"/>
              </w:rPr>
            </w:pPr>
            <w:r w:rsidRPr="0074331F">
              <w:rPr>
                <w:rFonts w:ascii="Sylfaen" w:hAnsi="Sylfaen"/>
                <w:lang w:val="ka-GE"/>
              </w:rPr>
              <w:instrText>კლიენტი უფლებამოსილი</w:instrText>
            </w:r>
            <w:r>
              <w:rPr>
                <w:rFonts w:ascii="Sylfaen" w:hAnsi="Sylfaen"/>
                <w:lang w:val="ka-GE"/>
              </w:rPr>
              <w:instrText>ა წინამდებარე ხელშეკრულების 2.5</w:instrText>
            </w:r>
            <w:r w:rsidRPr="0074331F">
              <w:rPr>
                <w:rFonts w:ascii="Sylfaen" w:hAnsi="Sylfaen"/>
                <w:lang w:val="ka-GE"/>
              </w:rPr>
              <w:instrText xml:space="preserve"> პუნქტში მითითებულ კრედიტის ვადაში მიმართოს ბანკს და მოითხოვოს (ბანკსა და კლიენტს შორის გაფორმებული) შემდეგი  ხელშეკრულებ(ებ)ის  მოქმედების ვადის გაგრძელება:</w:instrText>
            </w:r>
          </w:p>
          <w:p w:rsidR="00E201F0" w:rsidRPr="0074331F" w:rsidRDefault="00E201F0" w:rsidP="00A500C1">
            <w:pPr>
              <w:ind w:left="254"/>
              <w:rPr>
                <w:rFonts w:ascii="Sylfaen" w:hAnsi="Sylfaen"/>
                <w:lang w:val="ka-GE"/>
              </w:rPr>
            </w:pPr>
            <w:r w:rsidRPr="0074331F">
              <w:rPr>
                <w:rFonts w:ascii="Sylfaen" w:hAnsi="Sylfaen"/>
              </w:rPr>
              <w:instrText xml:space="preserve">1. </w:instrText>
            </w:r>
            <w:r w:rsidRPr="0074331F">
              <w:rPr>
                <w:rFonts w:ascii="Sylfaen" w:hAnsi="Sylfaen"/>
                <w:lang w:val="ka-GE"/>
              </w:rPr>
              <w:instrText>წინამდებარე საბანკო კრედიტის ხელშეკრულება.</w:instrText>
            </w:r>
          </w:p>
          <w:p w:rsidR="00E201F0" w:rsidRPr="0074331F" w:rsidRDefault="00E201F0" w:rsidP="00A500C1">
            <w:pPr>
              <w:ind w:left="254"/>
              <w:rPr>
                <w:rFonts w:ascii="Sylfaen" w:hAnsi="Sylfaen"/>
                <w:lang w:val="ka-GE"/>
              </w:rPr>
            </w:pPr>
            <w:r w:rsidRPr="0074331F">
              <w:rPr>
                <w:rFonts w:ascii="Sylfaen" w:hAnsi="Sylfaen"/>
              </w:rPr>
              <w:instrText xml:space="preserve">2. </w:instrText>
            </w:r>
            <w:r w:rsidRPr="0074331F">
              <w:rPr>
                <w:rFonts w:ascii="Sylfaen" w:hAnsi="Sylfaen"/>
                <w:lang w:val="ka-GE"/>
              </w:rPr>
              <w:instrText>საბანკო კრედიტის ხელშეკრულება/ები</w:instrText>
            </w:r>
            <w:r w:rsidRPr="0074331F">
              <w:rPr>
                <w:rFonts w:ascii="Sylfaen" w:hAnsi="Sylfaen"/>
              </w:rPr>
              <w:instrText xml:space="preserve"> </w:instrText>
            </w:r>
            <w:r w:rsidRPr="0074331F">
              <w:rPr>
                <w:rFonts w:ascii="Sylfaen" w:hAnsi="Sylfaen"/>
              </w:rPr>
              <w:fldChar w:fldCharType="begin"/>
            </w:r>
            <w:r w:rsidRPr="0074331F">
              <w:rPr>
                <w:rFonts w:ascii="Sylfaen" w:hAnsi="Sylfaen"/>
              </w:rPr>
              <w:instrText xml:space="preserve"> MERGEFIELD  ProlongationLoans </w:instrText>
            </w:r>
            <w:r w:rsidRPr="0074331F">
              <w:rPr>
                <w:rFonts w:ascii="Sylfaen" w:hAnsi="Sylfaen"/>
              </w:rPr>
              <w:fldChar w:fldCharType="separate"/>
            </w:r>
            <w:r w:rsidRPr="0074331F">
              <w:rPr>
                <w:rFonts w:ascii="Sylfaen" w:hAnsi="Sylfaen"/>
                <w:noProof/>
              </w:rPr>
              <w:instrText>«ProlongationLoans»</w:instrText>
            </w:r>
            <w:r w:rsidRPr="0074331F">
              <w:rPr>
                <w:rFonts w:ascii="Sylfaen" w:hAnsi="Sylfaen"/>
              </w:rPr>
              <w:fldChar w:fldCharType="end"/>
            </w:r>
            <w:r w:rsidRPr="0074331F">
              <w:rPr>
                <w:rFonts w:ascii="Sylfaen" w:hAnsi="Sylfaen"/>
              </w:rPr>
              <w:instrText xml:space="preserve"> </w:instrText>
            </w:r>
            <w:r w:rsidRPr="0074331F">
              <w:rPr>
                <w:rFonts w:ascii="Sylfaen" w:hAnsi="Sylfaen"/>
                <w:lang w:val="ka-GE"/>
              </w:rPr>
              <w:instrText>(წინამდებარე ქვეპუნქტით გათვალისწინებული ჩანაწერი მოქმედებს მხოლოდ იმ შემთხვევაში, თუ მითითებული იქნება საბანკო კრედიტის ხელშეკრულებ(ებ)ის კონკრეტული ნომერი/ები).</w:instrText>
            </w:r>
          </w:p>
          <w:p w:rsidR="00E201F0" w:rsidRDefault="00E201F0" w:rsidP="00A500C1">
            <w:pPr>
              <w:jc w:val="both"/>
              <w:rPr>
                <w:rFonts w:ascii="Sylfaen" w:hAnsi="Sylfaen"/>
              </w:rPr>
            </w:pPr>
            <w:r w:rsidRPr="0074331F">
              <w:rPr>
                <w:rFonts w:ascii="Sylfaen" w:hAnsi="Sylfaen"/>
                <w:lang w:val="ka-GE"/>
              </w:rPr>
              <w:instrText xml:space="preserve">ბანკი უფლებამოსილია, კლიენტის მოთხოვნით, ზემოაღნიშნული ხელშეკრულებ(ებ)ის მოქმედების ვადა გააგრძელოს არაუმეტეს </w:instrText>
            </w:r>
            <w:r w:rsidRPr="0074331F">
              <w:rPr>
                <w:rFonts w:ascii="Sylfaen" w:hAnsi="Sylfaen"/>
              </w:rPr>
              <w:instrText>“</w:instrText>
            </w:r>
            <w:r w:rsidRPr="0074331F">
              <w:rPr>
                <w:rFonts w:ascii="Sylfaen" w:hAnsi="Sylfaen"/>
                <w:lang w:val="ka-GE"/>
              </w:rPr>
              <w:instrText>ფიზიკური პირის დაკრედიტების შესახებ დებულების</w:instrText>
            </w:r>
            <w:r w:rsidRPr="0074331F">
              <w:rPr>
                <w:rFonts w:ascii="Sylfaen" w:hAnsi="Sylfaen"/>
              </w:rPr>
              <w:instrText xml:space="preserve">” </w:instrText>
            </w:r>
            <w:r w:rsidRPr="0074331F">
              <w:rPr>
                <w:rFonts w:ascii="Sylfaen" w:hAnsi="Sylfaen"/>
                <w:lang w:val="ka-GE"/>
              </w:rPr>
              <w:instrText>დამტკიცების თაობაზე საქართველოს ეროვნული ბანკის პრეზიდენტის 2020 წლის 13 მარტის N44/04 ბრძანებით (შემდგომში „ბრძანება“) განსაზღვრული შესაბამისი ტიპის სესხისთვის / საკრედიტო პროდუქტისთვის გათვალისწინებული მაქსიმალური ვადით, გარდა იმ შემთხვევისა თუ ბანკის საკრედიტო პოლიტიკით გათვალისწინებული კლიენტის ასაკობრივი შეზღუდვის გამო არ არის შესაძლებელი ხელშეკრულებ(ებ)ის მოქმედების ვადის გაგრძელება ბრძანებით განსაზღვრული შესაბამისი ტიპის სესხისთვის / საკრედიტო პროდუქტისთვის გათვალისწინებული მაქსიმალური ვადით. ასეთ შემთხვევაში, ბანკი უფლებამოსილია, კლიენტთან გაფორმებული ზემოაღნიშნული ხელშეკრულებ(ებ)ის მოქმედების ვადა გააგრძელოს ბანკში არსებული საკრედიტო პოლიტიკის პირობების (ვადის) შესაბამისად.</w:instrText>
            </w:r>
          </w:p>
          <w:p w:rsidR="00E201F0" w:rsidRPr="004A4FD4" w:rsidRDefault="00E201F0" w:rsidP="00A500C1">
            <w:pPr>
              <w:tabs>
                <w:tab w:val="num" w:pos="540"/>
                <w:tab w:val="right" w:pos="10350"/>
              </w:tabs>
              <w:ind w:left="-16"/>
              <w:jc w:val="both"/>
              <w:rPr>
                <w:rFonts w:ascii="Sylfaen" w:hAnsi="Sylfaen"/>
              </w:rPr>
            </w:pPr>
            <w:r w:rsidRPr="004A4FD4">
              <w:rPr>
                <w:rFonts w:ascii="Sylfaen" w:hAnsi="Sylfaen"/>
                <w:lang w:val="ka-GE"/>
              </w:rPr>
              <w:instrText>წინამდებარე პუნქტით გათვალისწინებული პირობა წყვეტს მოქმედებას, ამ ხელშეკრულების საფუძველზე გაცემული სესხის/კრედიტის წინსწრებით სრულად ან ნებისმიერი სხვა მიზეზით დაფარვის, აგრეთვე წინამდებარე ხელშეკრულების შეწყვეტის შემთხვევაში.</w:instrText>
            </w:r>
          </w:p>
        </w:tc>
      </w:tr>
      <w:tr w:rsidR="00E201F0" w:rsidRPr="004A4FD4" w:rsidTr="00A500C1">
        <w:trPr>
          <w:trHeight w:val="30"/>
        </w:trPr>
        <w:tc>
          <w:tcPr>
            <w:tcW w:w="869" w:type="dxa"/>
            <w:gridSpan w:val="2"/>
          </w:tcPr>
          <w:p w:rsidR="00E201F0" w:rsidRPr="004A4FD4" w:rsidRDefault="00E201F0" w:rsidP="00A500C1">
            <w:pPr>
              <w:tabs>
                <w:tab w:val="num" w:pos="540"/>
                <w:tab w:val="right" w:pos="10350"/>
              </w:tabs>
              <w:rPr>
                <w:rFonts w:ascii="Sylfaen" w:hAnsi="Sylfaen"/>
                <w:sz w:val="2"/>
                <w:szCs w:val="2"/>
              </w:rPr>
            </w:pPr>
          </w:p>
        </w:tc>
        <w:tc>
          <w:tcPr>
            <w:tcW w:w="3639" w:type="dxa"/>
          </w:tcPr>
          <w:p w:rsidR="00E201F0" w:rsidRPr="004A4FD4" w:rsidRDefault="00E201F0" w:rsidP="00A500C1">
            <w:pPr>
              <w:tabs>
                <w:tab w:val="num" w:pos="540"/>
                <w:tab w:val="right" w:pos="10350"/>
              </w:tabs>
              <w:rPr>
                <w:rFonts w:ascii="Sylfaen" w:hAnsi="Sylfaen"/>
                <w:sz w:val="2"/>
                <w:szCs w:val="2"/>
              </w:rPr>
            </w:pPr>
          </w:p>
        </w:tc>
        <w:tc>
          <w:tcPr>
            <w:tcW w:w="6922" w:type="dxa"/>
          </w:tcPr>
          <w:p w:rsidR="00E201F0" w:rsidRPr="004A4FD4" w:rsidRDefault="00E201F0" w:rsidP="00A500C1">
            <w:pPr>
              <w:ind w:left="-16"/>
              <w:jc w:val="both"/>
              <w:rPr>
                <w:rFonts w:ascii="Sylfaen" w:hAnsi="Sylfaen"/>
                <w:sz w:val="2"/>
                <w:szCs w:val="2"/>
                <w:lang w:val="ka-GE"/>
              </w:rPr>
            </w:pPr>
          </w:p>
        </w:tc>
      </w:tr>
    </w:tbl>
    <w:p w:rsidR="00E201F0" w:rsidRPr="004A4FD4" w:rsidRDefault="00E201F0" w:rsidP="00E201F0">
      <w:pPr>
        <w:widowControl w:val="0"/>
        <w:autoSpaceDE w:val="0"/>
        <w:autoSpaceDN w:val="0"/>
        <w:adjustRightInd w:val="0"/>
        <w:spacing w:after="0" w:line="240" w:lineRule="auto"/>
        <w:ind w:right="20"/>
        <w:rPr>
          <w:rFonts w:ascii="Sylfaen" w:hAnsi="Sylfaen" w:cs="Sylfaen"/>
          <w:b/>
          <w:bCs/>
          <w:sz w:val="2"/>
          <w:szCs w:val="2"/>
          <w:lang w:val="ka-GE"/>
        </w:rPr>
      </w:pPr>
      <w:r w:rsidRPr="004A4FD4">
        <w:rPr>
          <w:rFonts w:ascii="Sylfaen" w:hAnsi="Sylfaen"/>
          <w:sz w:val="2"/>
          <w:szCs w:val="2"/>
        </w:rPr>
        <w:instrText>" ""</w:instrText>
      </w:r>
      <w:r w:rsidRPr="004A4FD4">
        <w:rPr>
          <w:rFonts w:ascii="Sylfaen" w:hAnsi="Sylfaen"/>
          <w:sz w:val="2"/>
          <w:szCs w:val="2"/>
          <w:lang w:val="ka-GE"/>
        </w:rPr>
        <w:instrText xml:space="preserve"> </w:instrText>
      </w:r>
      <w:r w:rsidRPr="004A4FD4">
        <w:rPr>
          <w:rFonts w:ascii="Sylfaen" w:hAnsi="Sylfaen"/>
          <w:sz w:val="2"/>
          <w:szCs w:val="2"/>
          <w:lang w:val="ka-GE"/>
        </w:rPr>
        <w:fldChar w:fldCharType="end"/>
      </w:r>
    </w:p>
    <w:p w:rsidR="00E201F0" w:rsidRDefault="00E201F0" w:rsidP="00E201F0">
      <w:pPr>
        <w:widowControl w:val="0"/>
        <w:autoSpaceDE w:val="0"/>
        <w:autoSpaceDN w:val="0"/>
        <w:adjustRightInd w:val="0"/>
        <w:spacing w:after="0" w:line="205" w:lineRule="exact"/>
        <w:ind w:left="360" w:right="20"/>
        <w:jc w:val="center"/>
        <w:rPr>
          <w:rFonts w:ascii="Sylfaen" w:hAnsi="Sylfaen" w:cs="Sylfaen"/>
          <w:b/>
          <w:bCs/>
          <w:sz w:val="20"/>
          <w:szCs w:val="20"/>
          <w:lang w:val="ka-GE"/>
        </w:rPr>
      </w:pPr>
    </w:p>
    <w:p w:rsidR="00E201F0" w:rsidRDefault="00E201F0" w:rsidP="00E201F0">
      <w:pPr>
        <w:widowControl w:val="0"/>
        <w:autoSpaceDE w:val="0"/>
        <w:autoSpaceDN w:val="0"/>
        <w:adjustRightInd w:val="0"/>
        <w:spacing w:after="0" w:line="205" w:lineRule="exact"/>
        <w:ind w:left="360" w:right="20"/>
        <w:jc w:val="center"/>
        <w:rPr>
          <w:rFonts w:ascii="Sylfaen" w:hAnsi="Sylfaen" w:cs="Sylfaen"/>
          <w:b/>
          <w:bCs/>
          <w:sz w:val="20"/>
          <w:szCs w:val="20"/>
          <w:lang w:val="ka-GE"/>
        </w:rPr>
      </w:pPr>
    </w:p>
    <w:p w:rsidR="00E201F0" w:rsidRPr="001D2B32" w:rsidRDefault="00E201F0" w:rsidP="00E201F0">
      <w:pPr>
        <w:pStyle w:val="ListParagraph"/>
        <w:widowControl w:val="0"/>
        <w:numPr>
          <w:ilvl w:val="0"/>
          <w:numId w:val="3"/>
        </w:numPr>
        <w:autoSpaceDE w:val="0"/>
        <w:autoSpaceDN w:val="0"/>
        <w:adjustRightInd w:val="0"/>
        <w:spacing w:after="0" w:line="205" w:lineRule="exact"/>
        <w:ind w:right="20"/>
        <w:jc w:val="center"/>
        <w:rPr>
          <w:rFonts w:ascii="Sylfaen" w:hAnsi="Sylfaen" w:cs="Sylfaen"/>
          <w:b/>
          <w:bCs/>
          <w:sz w:val="20"/>
          <w:szCs w:val="20"/>
          <w:lang w:val="ka-GE"/>
        </w:rPr>
      </w:pPr>
      <w:r w:rsidRPr="001D2B32">
        <w:rPr>
          <w:rFonts w:ascii="Sylfaen" w:hAnsi="Sylfaen" w:cs="Sylfaen"/>
          <w:b/>
          <w:bCs/>
          <w:sz w:val="20"/>
          <w:szCs w:val="20"/>
          <w:lang w:val="ka-GE"/>
        </w:rPr>
        <w:t>სხვა პირობები</w:t>
      </w:r>
    </w:p>
    <w:p w:rsidR="00E201F0" w:rsidRPr="00C44653" w:rsidRDefault="00E201F0" w:rsidP="00E201F0">
      <w:pPr>
        <w:pStyle w:val="ListParagraph"/>
        <w:widowControl w:val="0"/>
        <w:autoSpaceDE w:val="0"/>
        <w:autoSpaceDN w:val="0"/>
        <w:adjustRightInd w:val="0"/>
        <w:spacing w:after="0" w:line="205" w:lineRule="exact"/>
        <w:ind w:right="20"/>
        <w:rPr>
          <w:rFonts w:ascii="Sylfaen" w:hAnsi="Sylfaen" w:cs="Sylfaen"/>
          <w:b/>
          <w:bCs/>
          <w:sz w:val="20"/>
          <w:szCs w:val="20"/>
          <w:lang w:val="ka-GE"/>
        </w:rPr>
      </w:pPr>
    </w:p>
    <w:p w:rsidR="00E201F0" w:rsidRDefault="00E201F0" w:rsidP="00E201F0">
      <w:pPr>
        <w:pStyle w:val="ListParagraph"/>
        <w:widowControl w:val="0"/>
        <w:numPr>
          <w:ilvl w:val="1"/>
          <w:numId w:val="3"/>
        </w:numPr>
        <w:tabs>
          <w:tab w:val="left" w:pos="11070"/>
        </w:tabs>
        <w:autoSpaceDE w:val="0"/>
        <w:autoSpaceDN w:val="0"/>
        <w:adjustRightInd w:val="0"/>
        <w:spacing w:after="0" w:line="240" w:lineRule="auto"/>
        <w:ind w:left="180" w:right="14" w:hanging="446"/>
        <w:jc w:val="both"/>
        <w:rPr>
          <w:rFonts w:ascii="Sylfaen" w:hAnsi="Sylfaen" w:cs="Sylfaen"/>
          <w:bCs/>
          <w:sz w:val="20"/>
          <w:szCs w:val="20"/>
          <w:lang w:val="ka-GE"/>
        </w:rPr>
      </w:pPr>
      <w:r w:rsidRPr="00C44653">
        <w:rPr>
          <w:rFonts w:ascii="Sylfaen" w:hAnsi="Sylfaen" w:cs="Sylfaen"/>
          <w:sz w:val="20"/>
          <w:szCs w:val="20"/>
          <w:lang w:val="ka-GE"/>
        </w:rPr>
        <w:t>ეს ხელშეკრულება ძალაში შევა მხარეთა მიერ მისი ხელმოწერის მომენტიდან და იმოქმედებს ამ ხელშეკრულების საფუძველზე წარმოშობილი ვალდებულებების</w:t>
      </w:r>
      <w:r w:rsidRPr="00C44653">
        <w:rPr>
          <w:rFonts w:ascii="Sylfaen" w:hAnsi="Sylfaen" w:cs="Sylfaen"/>
          <w:bCs/>
          <w:sz w:val="20"/>
          <w:szCs w:val="20"/>
          <w:lang w:val="ka-GE"/>
        </w:rPr>
        <w:t xml:space="preserve">  მთლიანად  შესრულებამდე.</w:t>
      </w:r>
    </w:p>
    <w:p w:rsidR="00E201F0" w:rsidRPr="00C44653" w:rsidRDefault="00E201F0" w:rsidP="00E201F0">
      <w:pPr>
        <w:pStyle w:val="ListParagraph"/>
        <w:widowControl w:val="0"/>
        <w:tabs>
          <w:tab w:val="left" w:pos="11070"/>
        </w:tabs>
        <w:autoSpaceDE w:val="0"/>
        <w:autoSpaceDN w:val="0"/>
        <w:adjustRightInd w:val="0"/>
        <w:spacing w:after="0" w:line="240" w:lineRule="auto"/>
        <w:ind w:left="180" w:right="14"/>
        <w:jc w:val="both"/>
        <w:rPr>
          <w:rFonts w:ascii="Sylfaen" w:hAnsi="Sylfaen" w:cs="Sylfaen"/>
          <w:bCs/>
          <w:sz w:val="20"/>
          <w:szCs w:val="20"/>
          <w:lang w:val="ka-GE"/>
        </w:rPr>
      </w:pPr>
    </w:p>
    <w:p w:rsidR="00E201F0" w:rsidRDefault="00E201F0" w:rsidP="00E201F0">
      <w:pPr>
        <w:pStyle w:val="ListParagraph"/>
        <w:widowControl w:val="0"/>
        <w:numPr>
          <w:ilvl w:val="1"/>
          <w:numId w:val="3"/>
        </w:numPr>
        <w:tabs>
          <w:tab w:val="left" w:pos="11070"/>
        </w:tabs>
        <w:autoSpaceDE w:val="0"/>
        <w:autoSpaceDN w:val="0"/>
        <w:adjustRightInd w:val="0"/>
        <w:spacing w:after="0" w:line="240" w:lineRule="auto"/>
        <w:ind w:left="180" w:right="14" w:hanging="446"/>
        <w:jc w:val="both"/>
        <w:rPr>
          <w:rFonts w:ascii="Sylfaen" w:hAnsi="Sylfaen" w:cs="Sylfaen"/>
          <w:bCs/>
          <w:sz w:val="20"/>
          <w:szCs w:val="20"/>
          <w:lang w:val="ka-GE"/>
        </w:rPr>
      </w:pPr>
      <w:r w:rsidRPr="00C44653">
        <w:rPr>
          <w:rFonts w:ascii="Sylfaen" w:hAnsi="Sylfaen" w:cs="Sylfaen"/>
          <w:bCs/>
          <w:sz w:val="20"/>
          <w:szCs w:val="20"/>
          <w:lang w:val="ka-GE"/>
        </w:rPr>
        <w:t>ეს ხელშეკრულება წარმოადგენს ამ ხელშეკრულების 3.5 ქვეპუნქტში დასახელებული ძირითადი ხელშეკრულების განუყოფელ ნაწილს, რაც ნიშნავს იმას, რომ ამ ხელშეკრულებაზე სრულად ვრცელდება ძირითადი ხელშეკრულების მოქმედება და საქართველოს კანონმდებლობით ამ ხელშეკრულებისათვის გათვალისწინებული ყველა სხვა პირობა მოცემულია ძირითად  ხელშეკრულებაში.</w:t>
      </w:r>
    </w:p>
    <w:p w:rsidR="00E201F0" w:rsidRPr="00EF768E" w:rsidRDefault="00E201F0" w:rsidP="00E201F0">
      <w:pPr>
        <w:widowControl w:val="0"/>
        <w:tabs>
          <w:tab w:val="left" w:pos="11070"/>
        </w:tabs>
        <w:autoSpaceDE w:val="0"/>
        <w:autoSpaceDN w:val="0"/>
        <w:adjustRightInd w:val="0"/>
        <w:spacing w:after="0" w:line="240" w:lineRule="auto"/>
        <w:ind w:right="14"/>
        <w:jc w:val="both"/>
        <w:rPr>
          <w:rFonts w:ascii="Sylfaen" w:hAnsi="Sylfaen" w:cs="Sylfaen"/>
          <w:bCs/>
          <w:sz w:val="20"/>
          <w:szCs w:val="20"/>
          <w:lang w:val="ka-GE"/>
        </w:rPr>
      </w:pPr>
    </w:p>
    <w:p w:rsidR="00E201F0" w:rsidRPr="00EF768E" w:rsidRDefault="00E201F0" w:rsidP="00E201F0">
      <w:pPr>
        <w:pStyle w:val="ListParagraph"/>
        <w:widowControl w:val="0"/>
        <w:numPr>
          <w:ilvl w:val="1"/>
          <w:numId w:val="3"/>
        </w:numPr>
        <w:tabs>
          <w:tab w:val="left" w:pos="11070"/>
        </w:tabs>
        <w:autoSpaceDE w:val="0"/>
        <w:autoSpaceDN w:val="0"/>
        <w:adjustRightInd w:val="0"/>
        <w:spacing w:after="0" w:line="240" w:lineRule="auto"/>
        <w:ind w:left="180" w:right="14" w:hanging="446"/>
        <w:jc w:val="both"/>
        <w:rPr>
          <w:rFonts w:ascii="Sylfaen" w:hAnsi="Sylfaen" w:cs="Sylfaen"/>
          <w:bCs/>
          <w:sz w:val="20"/>
          <w:szCs w:val="20"/>
          <w:lang w:val="ka-GE"/>
        </w:rPr>
      </w:pPr>
      <w:r w:rsidRPr="00C44653">
        <w:rPr>
          <w:rFonts w:ascii="Sylfaen" w:hAnsi="Sylfaen"/>
          <w:sz w:val="20"/>
          <w:szCs w:val="20"/>
          <w:lang w:val="ka-GE"/>
        </w:rPr>
        <w:t>ბანკს უფლება ექნება შეწყვიტოს კლიენტთან არსებული საკრედიტო ურთიერთობა ან/და ნებისმიერი, რამდენიმე ან ყველა დამატებითი ხელშეკრულების მოქმედება ან/და მოსთხოვოს კლიენტს კრედიტის ძირითადი თანხის დაბრუნება მისთვის დარიცხულ საპროცენტო სარგებელთან და პირგასამტეხლოსთან ერთად (ასეთის არსებობის შემთხვევაში) და ამ მიზნით, საკუთარი მოთხოვნა დაიკმაყოფილოს კლიენტის ნებისმიერი აქტივის რეალიზაციის ხარჯზე და/ან კლიენტის საბანკო ანგარიშების დაყადაღებით</w:t>
      </w:r>
      <w:r>
        <w:rPr>
          <w:rFonts w:ascii="Sylfaen" w:hAnsi="Sylfaen"/>
          <w:sz w:val="20"/>
          <w:szCs w:val="20"/>
          <w:lang w:val="ka-GE"/>
        </w:rPr>
        <w:t>/ კლეინტის საბანკო ანგარიშ(ებ)ზე განთავსებული თანხ(ებ)ის ცალმხრივად განკარგვით,</w:t>
      </w:r>
      <w:r w:rsidRPr="00C44653">
        <w:rPr>
          <w:rFonts w:ascii="Sylfaen" w:hAnsi="Sylfaen"/>
          <w:sz w:val="20"/>
          <w:szCs w:val="20"/>
          <w:lang w:val="ka-GE"/>
        </w:rPr>
        <w:t xml:space="preserve"> თუ კლიენტი დაარღვევს წინამდებარე და/ან ძირითადი ხელშეკრულებით გათვალისწინებულ ნებისმიერ პირობას/ნაკისრ ვალდებულებას და/ან დადგება ძირითადი ხელშეკრულებ(ებ)ით გათვალისწინებული ხელშეკრულების შეწყვეტის ნებისმიერი და/ან რომელიმე პირობა.</w:t>
      </w:r>
    </w:p>
    <w:p w:rsidR="00E201F0" w:rsidRPr="00EF768E" w:rsidRDefault="00E201F0" w:rsidP="00E201F0">
      <w:pPr>
        <w:widowControl w:val="0"/>
        <w:tabs>
          <w:tab w:val="left" w:pos="11070"/>
        </w:tabs>
        <w:autoSpaceDE w:val="0"/>
        <w:autoSpaceDN w:val="0"/>
        <w:adjustRightInd w:val="0"/>
        <w:spacing w:after="0" w:line="240" w:lineRule="auto"/>
        <w:ind w:right="14"/>
        <w:jc w:val="both"/>
        <w:rPr>
          <w:rFonts w:ascii="Sylfaen" w:hAnsi="Sylfaen" w:cs="Sylfaen"/>
          <w:bCs/>
          <w:sz w:val="20"/>
          <w:szCs w:val="20"/>
          <w:lang w:val="ka-GE"/>
        </w:rPr>
      </w:pPr>
    </w:p>
    <w:p w:rsidR="00E201F0" w:rsidRPr="00C44653" w:rsidRDefault="00E201F0" w:rsidP="00E201F0">
      <w:pPr>
        <w:pStyle w:val="ListParagraph"/>
        <w:widowControl w:val="0"/>
        <w:numPr>
          <w:ilvl w:val="1"/>
          <w:numId w:val="3"/>
        </w:numPr>
        <w:tabs>
          <w:tab w:val="left" w:pos="11070"/>
        </w:tabs>
        <w:autoSpaceDE w:val="0"/>
        <w:autoSpaceDN w:val="0"/>
        <w:adjustRightInd w:val="0"/>
        <w:spacing w:after="0" w:line="240" w:lineRule="auto"/>
        <w:ind w:left="180" w:right="14" w:hanging="446"/>
        <w:jc w:val="both"/>
        <w:rPr>
          <w:rFonts w:ascii="Sylfaen" w:hAnsi="Sylfaen" w:cs="Sylfaen"/>
          <w:bCs/>
          <w:sz w:val="20"/>
          <w:szCs w:val="20"/>
          <w:lang w:val="ka-GE"/>
        </w:rPr>
      </w:pPr>
      <w:r w:rsidRPr="00C44653">
        <w:rPr>
          <w:rFonts w:ascii="Sylfaen" w:hAnsi="Sylfaen" w:cs="Sylfaen"/>
          <w:bCs/>
          <w:sz w:val="20"/>
          <w:szCs w:val="20"/>
          <w:lang w:val="ka-GE"/>
        </w:rPr>
        <w:t xml:space="preserve">ბანკის მომსახურებით უკმაყოფილების შემთხვევაში კლიენტს (მომხმარებელს) უფლება აქვს ბანკს მიმართოს პრეტენზიით (რომლის სტანდარტული ფორმის მიღება შესაძლებელია ბანკის ფილიალებსა და სერვისცენტრებში, ასევე ბანკის ვებგვერდზე www.tbcbank.ge). კლიენტის პრეტენზიის განხილვის მაქსიმალური ვადაა </w:t>
      </w:r>
      <w:r w:rsidRPr="00C45B8D">
        <w:rPr>
          <w:rFonts w:ascii="Sylfaen" w:hAnsi="Sylfaen"/>
          <w:sz w:val="20"/>
          <w:lang w:val="ka-GE"/>
        </w:rPr>
        <w:t>1 (ერთი) თვე</w:t>
      </w:r>
      <w:r w:rsidRPr="00C44653">
        <w:rPr>
          <w:rFonts w:ascii="Sylfaen" w:hAnsi="Sylfaen" w:cs="Sylfaen"/>
          <w:bCs/>
          <w:sz w:val="20"/>
          <w:szCs w:val="20"/>
          <w:lang w:val="ka-GE"/>
        </w:rPr>
        <w:t xml:space="preserve"> სათანადო ფორმით შედგენილი წერილობითი პრეტენზიის ბანკის მიერ მიღების მომენტიდან. პრეტენზიას განიხილავს სს „თიბისი ბანკის“ მომხმარებელთა პრეტენზიების განხილვის სამსახური. პრეტენზიასთან დაკავშირებით მიღებული გადაწყვეტილების შესახებ კლიენტს ეცნობება წერილობით ან/და კომუნიკაციის სხვა საშუალებით (ელექტრონული, ციფრული ან სხვა). პრეტენზიის განხილვის პროცედურასთან  დაკავშირებული ინფორმაციის მიღება  შესაძლებელია  ბანკის ვებგვერდზე www.tbcbank.ge და ტელეფონის   ნომერზე: 2272727 </w:t>
      </w:r>
    </w:p>
    <w:p w:rsidR="00E201F0" w:rsidRDefault="00E201F0" w:rsidP="00E201F0">
      <w:pPr>
        <w:pStyle w:val="ListParagraph"/>
        <w:widowControl w:val="0"/>
        <w:numPr>
          <w:ilvl w:val="1"/>
          <w:numId w:val="3"/>
        </w:numPr>
        <w:tabs>
          <w:tab w:val="left" w:pos="11070"/>
        </w:tabs>
        <w:autoSpaceDE w:val="0"/>
        <w:autoSpaceDN w:val="0"/>
        <w:adjustRightInd w:val="0"/>
        <w:spacing w:after="0" w:line="240" w:lineRule="auto"/>
        <w:ind w:left="180" w:right="14" w:hanging="446"/>
        <w:jc w:val="both"/>
        <w:rPr>
          <w:rFonts w:ascii="Sylfaen" w:hAnsi="Sylfaen" w:cs="Sylfaen"/>
          <w:bCs/>
          <w:sz w:val="20"/>
          <w:szCs w:val="20"/>
          <w:lang w:val="ka-GE"/>
        </w:rPr>
      </w:pPr>
      <w:r w:rsidRPr="00C44653">
        <w:rPr>
          <w:rFonts w:ascii="Sylfaen" w:hAnsi="Sylfaen" w:cs="Sylfaen"/>
          <w:bCs/>
          <w:sz w:val="20"/>
          <w:szCs w:val="20"/>
          <w:lang w:val="ka-GE"/>
        </w:rPr>
        <w:t xml:space="preserve">ამ  ხელშეკრულების  ხელმოწერით  კლიენტი ადასტურებს,  რომ დეტალურად იცნობს ბანკის ვებგვერდზე www.tbcbank.ge განთავსებული საბანკო ოპერაციების წარმოების შესახებ ხელშეკრულების პირობებს (ამ ხელშეკრულებაში შეტანილ ყველა ცვლილებასა  და დამატებას) და ეთანხმება მათ, რითაც უერთდება ზემოხსენებულ ხელშეკრულებას; </w:t>
      </w:r>
    </w:p>
    <w:p w:rsidR="00E201F0" w:rsidRPr="00EF768E" w:rsidRDefault="00E201F0" w:rsidP="00E201F0">
      <w:pPr>
        <w:widowControl w:val="0"/>
        <w:tabs>
          <w:tab w:val="left" w:pos="11070"/>
        </w:tabs>
        <w:autoSpaceDE w:val="0"/>
        <w:autoSpaceDN w:val="0"/>
        <w:adjustRightInd w:val="0"/>
        <w:spacing w:after="0" w:line="240" w:lineRule="auto"/>
        <w:ind w:left="-266" w:right="14"/>
        <w:jc w:val="both"/>
        <w:rPr>
          <w:rFonts w:ascii="Sylfaen" w:hAnsi="Sylfaen" w:cs="Sylfaen"/>
          <w:bCs/>
          <w:sz w:val="20"/>
          <w:szCs w:val="20"/>
          <w:lang w:val="ka-GE"/>
        </w:rPr>
      </w:pPr>
    </w:p>
    <w:p w:rsidR="00E201F0" w:rsidRDefault="00E201F0" w:rsidP="00E201F0">
      <w:pPr>
        <w:pStyle w:val="ListParagraph"/>
        <w:widowControl w:val="0"/>
        <w:numPr>
          <w:ilvl w:val="1"/>
          <w:numId w:val="3"/>
        </w:numPr>
        <w:tabs>
          <w:tab w:val="left" w:pos="11070"/>
        </w:tabs>
        <w:autoSpaceDE w:val="0"/>
        <w:autoSpaceDN w:val="0"/>
        <w:adjustRightInd w:val="0"/>
        <w:spacing w:after="0" w:line="240" w:lineRule="auto"/>
        <w:ind w:left="180" w:right="14" w:hanging="446"/>
        <w:jc w:val="both"/>
        <w:rPr>
          <w:rFonts w:ascii="Sylfaen" w:hAnsi="Sylfaen" w:cs="Sylfaen"/>
          <w:bCs/>
          <w:sz w:val="20"/>
          <w:szCs w:val="20"/>
          <w:lang w:val="ka-GE"/>
        </w:rPr>
      </w:pPr>
      <w:r w:rsidRPr="00C44653">
        <w:rPr>
          <w:rFonts w:ascii="Sylfaen" w:hAnsi="Sylfaen" w:cs="Sylfaen"/>
          <w:bCs/>
          <w:sz w:val="20"/>
          <w:szCs w:val="20"/>
          <w:lang w:val="ka-GE"/>
        </w:rPr>
        <w:t>ბანკს უფლება აქვს შეტყობინებისთვის გამოიყენოს კომუნიკაციის ნებისმიერი საშუალება (მათ შორის ელექტრონული, ციფრული და  სხვა).</w:t>
      </w:r>
    </w:p>
    <w:p w:rsidR="00E201F0" w:rsidRPr="00EF768E" w:rsidRDefault="00E201F0" w:rsidP="00E201F0">
      <w:pPr>
        <w:widowControl w:val="0"/>
        <w:tabs>
          <w:tab w:val="left" w:pos="11070"/>
        </w:tabs>
        <w:autoSpaceDE w:val="0"/>
        <w:autoSpaceDN w:val="0"/>
        <w:adjustRightInd w:val="0"/>
        <w:spacing w:after="0" w:line="240" w:lineRule="auto"/>
        <w:ind w:right="14"/>
        <w:jc w:val="both"/>
        <w:rPr>
          <w:rFonts w:ascii="Sylfaen" w:hAnsi="Sylfaen" w:cs="Sylfaen"/>
          <w:bCs/>
          <w:sz w:val="20"/>
          <w:szCs w:val="20"/>
          <w:lang w:val="ka-GE"/>
        </w:rPr>
      </w:pPr>
    </w:p>
    <w:p w:rsidR="00E201F0" w:rsidRDefault="00E201F0" w:rsidP="00E201F0">
      <w:pPr>
        <w:pStyle w:val="ListParagraph"/>
        <w:widowControl w:val="0"/>
        <w:numPr>
          <w:ilvl w:val="1"/>
          <w:numId w:val="3"/>
        </w:numPr>
        <w:tabs>
          <w:tab w:val="left" w:pos="11070"/>
        </w:tabs>
        <w:autoSpaceDE w:val="0"/>
        <w:autoSpaceDN w:val="0"/>
        <w:adjustRightInd w:val="0"/>
        <w:spacing w:after="0" w:line="240" w:lineRule="auto"/>
        <w:ind w:left="180" w:right="14" w:hanging="446"/>
        <w:jc w:val="both"/>
        <w:rPr>
          <w:rFonts w:ascii="Sylfaen" w:hAnsi="Sylfaen" w:cs="Sylfaen"/>
          <w:bCs/>
          <w:sz w:val="20"/>
          <w:szCs w:val="20"/>
          <w:lang w:val="ka-GE"/>
        </w:rPr>
      </w:pPr>
      <w:r w:rsidRPr="00EA5B6C">
        <w:rPr>
          <w:rFonts w:ascii="Sylfaen" w:hAnsi="Sylfaen" w:cs="Sylfaen"/>
          <w:bCs/>
          <w:sz w:val="20"/>
          <w:szCs w:val="20"/>
          <w:lang w:val="ka-GE"/>
        </w:rPr>
        <w:t xml:space="preserve">მხარეები თანხმდებიან, რომ ამ ხელშეკრულებიდან (შეთანხმებიდან) გამომდინარე ან მასთან დაკავშირებული ნებისმიერი დავა, განსახილველად და საბოლოოდ გადასაწყვეტად გადაეცემა სასამართლოს, თუ დავის საგნის ჯამური (საერთო) ღირებულება ნაკლებია 7 000 (შვიდი ათასი) ლარზე ან ეკვივალენტზე უცხოურ ვალუტაში (სარჩელის </w:t>
      </w:r>
      <w:r w:rsidRPr="00EA5B6C">
        <w:rPr>
          <w:rFonts w:ascii="Sylfaen" w:hAnsi="Sylfaen" w:cs="Sylfaen"/>
          <w:bCs/>
          <w:sz w:val="20"/>
          <w:szCs w:val="20"/>
          <w:lang w:val="ka-GE"/>
        </w:rPr>
        <w:lastRenderedPageBreak/>
        <w:t xml:space="preserve">წარდგენის თარიღისათვის საქართველოს ეროვნული ბანკის მიერ დადგენილი ოფიციალური გაცვლითი კურსის შესაბამისად). </w:t>
      </w:r>
    </w:p>
    <w:p w:rsidR="00E201F0" w:rsidRPr="00EF768E" w:rsidRDefault="00E201F0" w:rsidP="00E201F0">
      <w:pPr>
        <w:widowControl w:val="0"/>
        <w:tabs>
          <w:tab w:val="left" w:pos="11070"/>
        </w:tabs>
        <w:autoSpaceDE w:val="0"/>
        <w:autoSpaceDN w:val="0"/>
        <w:adjustRightInd w:val="0"/>
        <w:spacing w:after="0" w:line="240" w:lineRule="auto"/>
        <w:ind w:right="14"/>
        <w:jc w:val="both"/>
        <w:rPr>
          <w:rFonts w:ascii="Sylfaen" w:hAnsi="Sylfaen" w:cs="Sylfaen"/>
          <w:bCs/>
          <w:sz w:val="20"/>
          <w:szCs w:val="20"/>
          <w:lang w:val="ka-GE"/>
        </w:rPr>
      </w:pPr>
    </w:p>
    <w:p w:rsidR="00E201F0" w:rsidRDefault="00E201F0" w:rsidP="00E201F0">
      <w:pPr>
        <w:pStyle w:val="ListParagraph"/>
        <w:numPr>
          <w:ilvl w:val="1"/>
          <w:numId w:val="3"/>
        </w:numPr>
        <w:tabs>
          <w:tab w:val="left" w:pos="180"/>
        </w:tabs>
        <w:spacing w:after="0" w:line="240" w:lineRule="auto"/>
        <w:ind w:left="180" w:hanging="450"/>
        <w:jc w:val="both"/>
        <w:rPr>
          <w:rFonts w:ascii="Sylfaen" w:hAnsi="Sylfaen" w:cs="Sylfaen"/>
          <w:bCs/>
          <w:sz w:val="20"/>
          <w:szCs w:val="20"/>
          <w:lang w:val="ka-GE"/>
        </w:rPr>
      </w:pPr>
      <w:r>
        <w:rPr>
          <w:rFonts w:ascii="Sylfaen" w:hAnsi="Sylfaen" w:cs="Sylfaen"/>
          <w:bCs/>
          <w:sz w:val="20"/>
          <w:szCs w:val="20"/>
          <w:lang w:val="ka-GE"/>
        </w:rPr>
        <w:t xml:space="preserve">იმ შემთხვევაში, თუ წინამდებარე ხელშეკრულების, ან მის საფუძველზე გაფორმებული ნებისმიერი ხელშეკრულების/შეთანხმების დადების ადგილია აღმოსავლეთ ან სამხრეთ საქართველოს (შიდა ქართლი, ქვემო ქართლი, მცხეთა-მთიანეთი, კახეთი, სამცხე-ჯავახეთი, სამხრეთ ოსეთის დროებითი ადმინისტრაციული ერთეული) ტერიტორია, </w:t>
      </w:r>
      <w:r w:rsidRPr="00EA5B6C">
        <w:rPr>
          <w:rFonts w:ascii="Sylfaen" w:hAnsi="Sylfaen" w:cs="Sylfaen"/>
          <w:bCs/>
          <w:sz w:val="20"/>
          <w:szCs w:val="20"/>
          <w:lang w:val="ka-GE"/>
        </w:rPr>
        <w:t>მხარეები თანხმდებიან, რომ ამ ხელშეკრულებიდან (შეთანხმებიდან) გამომდინარე ან მასთან დაკავშირებული ნებისმიერი დავა, განსახილველად და საბოლოოდ გადასაწყვეტად გადაეცემა</w:t>
      </w:r>
      <w:r>
        <w:rPr>
          <w:rFonts w:ascii="Sylfaen" w:hAnsi="Sylfaen" w:cs="Sylfaen"/>
          <w:bCs/>
          <w:sz w:val="20"/>
          <w:szCs w:val="20"/>
          <w:lang w:val="ka-GE"/>
        </w:rPr>
        <w:t xml:space="preserve"> მუდმივმოქმედ </w:t>
      </w:r>
      <w:r w:rsidRPr="00EA5B6C">
        <w:rPr>
          <w:rFonts w:ascii="Sylfaen" w:hAnsi="Sylfaen" w:cs="Sylfaen"/>
          <w:bCs/>
          <w:sz w:val="20"/>
          <w:szCs w:val="20"/>
          <w:lang w:val="ka-GE"/>
        </w:rPr>
        <w:t xml:space="preserve"> არბიტრაჟს</w:t>
      </w:r>
      <w:r>
        <w:rPr>
          <w:rFonts w:ascii="Sylfaen" w:hAnsi="Sylfaen" w:cs="Sylfaen"/>
          <w:bCs/>
          <w:sz w:val="20"/>
          <w:szCs w:val="20"/>
          <w:lang w:val="ka-GE"/>
        </w:rPr>
        <w:t xml:space="preserve"> </w:t>
      </w:r>
      <w:r w:rsidRPr="00EA5B6C">
        <w:rPr>
          <w:rFonts w:ascii="Sylfaen" w:hAnsi="Sylfaen" w:cs="Sylfaen"/>
          <w:bCs/>
          <w:sz w:val="20"/>
          <w:szCs w:val="20"/>
          <w:lang w:val="ka-GE"/>
        </w:rPr>
        <w:t xml:space="preserve">შემდეგი წესით: 1) 7 000 (შვიდი ათასი) ლარიდან 50 000 (ორმოცდაათი ათასი) ლარამდე (ან ეკვივალენტზე უცხოურ ვალუტაში (სარჩელის წარდგენის თარიღისათვის საქართველოს ეროვნული ბანკის მიერ დადგენილი ოფიციალური გაცვლითი კურსის შესაბამისად)) - </w:t>
      </w:r>
      <w:r>
        <w:rPr>
          <w:rFonts w:ascii="Sylfaen" w:hAnsi="Sylfaen" w:cs="Sylfaen"/>
          <w:bCs/>
          <w:sz w:val="20"/>
          <w:szCs w:val="20"/>
          <w:lang w:val="ka-GE"/>
        </w:rPr>
        <w:t>შპს „არბიტრაჟის სახლს“ (საიდენტიფიკაციო კოდი: 411322359)</w:t>
      </w:r>
      <w:r w:rsidRPr="00EA5B6C">
        <w:rPr>
          <w:rFonts w:ascii="Sylfaen" w:hAnsi="Sylfaen" w:cs="Sylfaen"/>
          <w:bCs/>
          <w:sz w:val="20"/>
          <w:szCs w:val="20"/>
          <w:lang w:val="ka-GE"/>
        </w:rPr>
        <w:t xml:space="preserve">; 2) 50 000 (ორმოცდაათი ათასი) ლარს (ან ეკვივალენტს უცხოურ ვალუტაში (სარჩელის წარდგენის თარიღისათვის საქართველოს ეროვნული ბანკის მიერ დადგენილი ოფიციალური გაცვლითი კურსის შესაბამისად)) ზემოთ - მუდმივმოქმედ არბიტრაჟს „თბილისის საარბიტრაჟო ინსტიტუტი“ (საიდენტიფიკაციო კოდი: 205273005). </w:t>
      </w:r>
    </w:p>
    <w:p w:rsidR="00E201F0" w:rsidRPr="00EF768E" w:rsidRDefault="00E201F0" w:rsidP="00E201F0">
      <w:pPr>
        <w:tabs>
          <w:tab w:val="left" w:pos="180"/>
        </w:tabs>
        <w:spacing w:after="0" w:line="240" w:lineRule="auto"/>
        <w:ind w:left="-270"/>
        <w:jc w:val="both"/>
        <w:rPr>
          <w:rFonts w:ascii="Sylfaen" w:hAnsi="Sylfaen" w:cs="Sylfaen"/>
          <w:bCs/>
          <w:sz w:val="20"/>
          <w:szCs w:val="20"/>
          <w:lang w:val="ka-GE"/>
        </w:rPr>
      </w:pPr>
    </w:p>
    <w:p w:rsidR="00E201F0" w:rsidRDefault="00E201F0" w:rsidP="00E201F0">
      <w:pPr>
        <w:pStyle w:val="ListParagraph"/>
        <w:numPr>
          <w:ilvl w:val="2"/>
          <w:numId w:val="3"/>
        </w:numPr>
        <w:spacing w:after="0" w:line="240" w:lineRule="auto"/>
        <w:ind w:left="180" w:hanging="450"/>
        <w:jc w:val="both"/>
        <w:rPr>
          <w:rFonts w:ascii="Sylfaen" w:hAnsi="Sylfaen" w:cs="Sylfaen"/>
          <w:bCs/>
          <w:sz w:val="20"/>
          <w:szCs w:val="20"/>
          <w:lang w:val="ka-GE"/>
        </w:rPr>
      </w:pPr>
      <w:r w:rsidRPr="00EA5B6C">
        <w:rPr>
          <w:rFonts w:ascii="Sylfaen" w:hAnsi="Sylfaen" w:cs="Sylfaen"/>
          <w:bCs/>
          <w:sz w:val="20"/>
          <w:szCs w:val="20"/>
          <w:lang w:val="ka-GE"/>
        </w:rPr>
        <w:t xml:space="preserve">იმ შემთხვევაში, თუ წინამდებარე ხელშეკრულების, ან მის საფუძველზე გაფორმებული ნებისმიერი ხელშეკრულების დადების ადგილია დასავლეთ საქართველოს (აჭარის ავტონომიური რესპუბლიკის ტერიტორია, გურია, იმერეთი, რაჭა-ლეჩხუმი და ქვემო სვანეთი, სამეგრელო, ზემო სვანეთი, აფხაზეთის ავტონომიური რესპუბლიკა) ტერიტორია, მხარეები თანხმდებიან, რომ ამ ხელშეკრულებიდან (შეთანხმებიდან), გამომდინარე ან მასთან დაკავშირებული ნებისმიერი დავა, განსახილველად და საბოლოოდ გადასაწყვეტად გადაეცემა მუდმივმოქმედ არბიტრაჟს - შპს „არბიტრაჟის სახლს“ (საიდენტიფიკაციო კოდი:  411322359), თუ დავის საგნის ჯამური (საერთო) ღირებულება მეტია 7 000 (შვიდი ათასი) ლარზე ან მის ეკვივალენტზე უცხოურ ვალუტაში (სარჩელის წარდგენის თარიღისათვის საქართველოს ეროვნული ბანკის მიერ დადგენილი ოფიციალური გაცვლითი კურსის შესაბამისად). ამასთან, მხარეთა შეთანხმებით, დავის განხილვის ადგილია ქუთაისი. </w:t>
      </w:r>
    </w:p>
    <w:p w:rsidR="00E201F0" w:rsidRPr="00EA5B6C" w:rsidRDefault="00E201F0" w:rsidP="00E201F0">
      <w:pPr>
        <w:pStyle w:val="ListParagraph"/>
        <w:spacing w:after="0" w:line="240" w:lineRule="auto"/>
        <w:ind w:left="180"/>
        <w:jc w:val="both"/>
        <w:rPr>
          <w:rFonts w:ascii="Sylfaen" w:hAnsi="Sylfaen" w:cs="Sylfaen"/>
          <w:bCs/>
          <w:sz w:val="20"/>
          <w:szCs w:val="20"/>
          <w:lang w:val="ka-GE"/>
        </w:rPr>
      </w:pPr>
    </w:p>
    <w:p w:rsidR="00E201F0" w:rsidRDefault="00E201F0" w:rsidP="00E201F0">
      <w:pPr>
        <w:numPr>
          <w:ilvl w:val="1"/>
          <w:numId w:val="3"/>
        </w:numPr>
        <w:spacing w:after="0" w:line="240" w:lineRule="auto"/>
        <w:ind w:left="180" w:hanging="450"/>
        <w:jc w:val="both"/>
        <w:rPr>
          <w:rFonts w:ascii="Sylfaen" w:hAnsi="Sylfaen" w:cs="Sylfaen"/>
          <w:bCs/>
          <w:sz w:val="20"/>
          <w:szCs w:val="20"/>
          <w:lang w:val="ka-GE"/>
        </w:rPr>
      </w:pPr>
      <w:r w:rsidRPr="00EA5B6C">
        <w:rPr>
          <w:rFonts w:ascii="Sylfaen" w:hAnsi="Sylfaen" w:cs="Sylfaen"/>
          <w:bCs/>
          <w:sz w:val="20"/>
          <w:szCs w:val="20"/>
          <w:lang w:val="ka-GE"/>
        </w:rPr>
        <w:t>მხარეები თანხმდებიან და ადგენენ საარბიტრაჟო წარმოების წესებს და პროცედურებს ქვემოთ მოყვანილი პირობების (საარბიტრაჟო დათქმა–შეთანხმება) შესაბამისად. საარბიტრაჟო წარმოების წესები და პროცედურები განისაზღვრება მუდმივმოქმედი საარბიტრაჟო დაწესებულების დებულების შესაბამისად, თუ წინამდებარე შეთანხმებით სხვა წესები და პროცედურები არ არის განსაზღვრული ან წინამდებარე შეთანხმება არ ადგენს მუდმივმოქმედი საარბიტრაჟო დაწესებულების დებულებისაგან განსხვავებულ ან/და დამატებით წესებს და პროცედურებს. ამასთან გამოიყენება მუდმივმოქმედი საარბიტრაჟო დაწესებულების დებულების ის რედაქცია, რომელიც მოქმედებს საარბიტრაჟო სარჩელის მიღების თარიღისათვის. საარბიტრაჟო დავ(ებ)ის განხილვის ადგილი არის ქალაქი თბილისი, არბიტრაჟი დავას გადაწყვეტს საქართველოს კანომდებლობით მოქმედი სამართლის ნორმების შესაბამისად და საარბიტრაჟო განხილვა წარმოებს ქართულ ენაზე. მუდმივმოქმედი საარბიტრაჟო დაწესებულება დავას განიხილავს ერთი არბიტრის შემადგენლობით. თუ დავის საგნის ღირებულება არ აღემატება 30 000 (ოცდაათი ათასი) ლარს ან მის ეკვივალენტს საარბიტრაჟო სარჩელის წარდგენის თარიღისათვის საქართველოს ეროვნული ბანკის მიერ დადგენილი ოფიციალური გაცვლითი კურსის შესაბამისად უცხოურ ვალუტაში, არბიტრაჟი დავას განიხილავს მხარეთა ზეპირი მოსმენის გარეშე (საარბიტრაჟო განხილვის ფორმა), მუდმივმოქმედი საარბიტრაჟო დაწესებულების დებულების შესაბამისად. საარბიტრაჟო განხილვის დაწყებამდე ან განხილვის ნებისმიერ სტადიაზე, საბოლოო საარბიტრაჟო გადაწყვეტილების გამოტანამდე, მხარეს შეუძლია შუამდგომლობით მიმართოს მუდმივმოქმედ საარბიტრაჟო დაწესებულებას, ხოლო არბიტრაჟის ფორმირების შემდეგ – არბიტრაჟს, საარბიტრაჟო სარჩელის უზრუნველყოფის ღონისძიებების გამოყენების შესახებ. მუდმივმოქმედი საარბიტრაჟო დაწესებულების (ან არბიტრაჟის) მიერ გამოყენებულ საარბიტრაჟო სარჩელის უზრუნველყოფის ღონისძიებებს აქვთ სავალდებულო ძალა და იგი უნდა აღსრულდეს არბიტრაჟის მიერ გაცემული სააღსრულებო ფურცლის საფუძველზე. მხარეები თანხმდებიან, რომ საარბიტრაჟო სარჩელის უზრუნველყოფის ღონისძიება(ებ)ს აქვს (აქვთ) სავალდებულო იურიდიული ძალა მხარის მიერ მის ცნობისა და აღსრულებისათვის სასამართლოსათვის მიმართვის გარეშე. თუ მუდმივმოქმედი საარბიტრაჟო დაწესებულების დებულებით ან/და კანონმდებლობით არ არის განსაზღვრული, არბიტრაჟის გადაწყვეტილების გამოტანასთან დაკავშირებული პროცედურული საკითხების  გადაწყვეტის უფლებამოსიელბა ენიჭება საარბიტრაჟო სასამართლოს თავმჯდომარეს. საარბიტრაჟო გადაწყვეტილება ძალაში შედის მისი გამოტანის მომენტიდან და არ არის აუცილებელი შეიცავდეს სამოტივაციო ნაწილს.</w:t>
      </w:r>
    </w:p>
    <w:p w:rsidR="00E201F0" w:rsidRPr="00127FD8" w:rsidRDefault="00E201F0" w:rsidP="00E201F0">
      <w:pPr>
        <w:numPr>
          <w:ilvl w:val="1"/>
          <w:numId w:val="3"/>
        </w:numPr>
        <w:spacing w:after="0" w:line="240" w:lineRule="auto"/>
        <w:ind w:left="180" w:hanging="450"/>
        <w:jc w:val="both"/>
        <w:rPr>
          <w:rFonts w:ascii="Sylfaen" w:hAnsi="Sylfaen" w:cs="Sylfaen"/>
          <w:bCs/>
          <w:sz w:val="20"/>
          <w:szCs w:val="20"/>
          <w:lang w:val="ka-GE"/>
        </w:rPr>
      </w:pPr>
      <w:r w:rsidRPr="00127FD8">
        <w:rPr>
          <w:rFonts w:ascii="Sylfaen" w:hAnsi="Sylfaen" w:cs="Sylfaen"/>
          <w:bCs/>
          <w:sz w:val="20"/>
          <w:szCs w:val="20"/>
          <w:lang w:val="ka-GE"/>
        </w:rPr>
        <w:t>იმ შემთხვევაში, თუ საარბიტრაჟო სარჩელის (პრეტენზიის) წარდგენის მომენტში, ზემოხსენებული არბიტრაჟი/არბიტრაჟები იქნება ლიკვიდირებული ან მას/მათ შეჩერებული/შეწყვეტილი ექნება ფუნქციონირება, დავა განსახილველად და საბოლოოდ გადასაწყვეტად გადაეცემა სასამართლოს. იმ შემთხვევაში, თუ მხარეთა შორის დადებული ხელშეკრულებებით/შეთანხმებებით საარბიტრაჟი დათქმა სხვადასხვაგვარად რეგულირდება, დავის შემთხვევაში, გამოიყენება მხარეთა შორის დადებული უახლესი ხელშეკრულებით/შეთანხმებით გათვალისწინებული საარბიტრაჟო დათქმა</w:t>
      </w:r>
    </w:p>
    <w:p w:rsidR="00E201F0" w:rsidRPr="00127FD8" w:rsidRDefault="00E201F0" w:rsidP="00E201F0">
      <w:pPr>
        <w:numPr>
          <w:ilvl w:val="1"/>
          <w:numId w:val="3"/>
        </w:numPr>
        <w:spacing w:after="0" w:line="240" w:lineRule="auto"/>
        <w:ind w:left="180" w:hanging="450"/>
        <w:jc w:val="both"/>
        <w:rPr>
          <w:rFonts w:ascii="Sylfaen" w:hAnsi="Sylfaen" w:cs="Sylfaen"/>
          <w:bCs/>
          <w:sz w:val="20"/>
          <w:szCs w:val="20"/>
          <w:lang w:val="ka-GE"/>
        </w:rPr>
      </w:pPr>
      <w:r w:rsidRPr="00127FD8">
        <w:rPr>
          <w:rFonts w:ascii="Sylfaen" w:hAnsi="Sylfaen" w:cs="Sylfaen"/>
          <w:bCs/>
          <w:sz w:val="20"/>
          <w:szCs w:val="20"/>
          <w:lang w:val="ka-GE"/>
        </w:rPr>
        <w:lastRenderedPageBreak/>
        <w:t>იმ შემთხვევაში, თუ ამ ხელშეკრულებიდან გამომდინარე დავა ნებისმიერი მიზეზით დაექვემდებარება სასამართლოს განსჯადობას (მათ შორის მხარეთა შეთანხმებით, წინამდებარე ხელშეკრულებით განსაზღვრული მიზეზით და სხვა.) და განხილული იქნა სასამართლოს მიერ, მხარეები თანხმდებიან, რომ საქართველოს სამოქალაქო საპროცესო კოდექსის 268-ე მუხლის 1¹ ნაწილის შესაბამისად, ამ ხელშეკრულებიდან (შეთანხმებიდან) გამომდინარე დავასთან დაკავშირებული ბანკის სარჩელის დაკმაყოფილების შემთხვევაში, პირველი ინსტაციის სასამართლოს მიერ მიღებული გადაწყვეტილება, მიქცეულ იქნეს დაუყოვნებლივ აღსასრულებლად.</w:t>
      </w:r>
    </w:p>
    <w:p w:rsidR="00E201F0" w:rsidRDefault="00E201F0" w:rsidP="00E201F0">
      <w:pPr>
        <w:pStyle w:val="ListParagraph"/>
        <w:widowControl w:val="0"/>
        <w:numPr>
          <w:ilvl w:val="1"/>
          <w:numId w:val="3"/>
        </w:numPr>
        <w:tabs>
          <w:tab w:val="left" w:pos="11070"/>
        </w:tabs>
        <w:autoSpaceDE w:val="0"/>
        <w:autoSpaceDN w:val="0"/>
        <w:adjustRightInd w:val="0"/>
        <w:spacing w:after="0" w:line="240" w:lineRule="auto"/>
        <w:ind w:left="180" w:right="14" w:hanging="446"/>
        <w:jc w:val="both"/>
        <w:rPr>
          <w:rFonts w:ascii="Sylfaen" w:hAnsi="Sylfaen" w:cs="Sylfaen"/>
          <w:bCs/>
          <w:sz w:val="20"/>
          <w:szCs w:val="20"/>
          <w:lang w:val="ka-GE"/>
        </w:rPr>
      </w:pPr>
      <w:r w:rsidRPr="00EA5B6C">
        <w:rPr>
          <w:rFonts w:ascii="Sylfaen" w:hAnsi="Sylfaen" w:cs="Sylfaen"/>
          <w:bCs/>
          <w:sz w:val="20"/>
          <w:szCs w:val="20"/>
          <w:lang w:val="ka-GE"/>
        </w:rPr>
        <w:t>მხარეები თანხმდებიან, რომ კომუნიკაცია მათსა და სასამართლოს ან/და მათსა და საარბიტრაჟო დაწესებულებას ან/და მათსა და არბიტრებს შორის წარმოებს წერილობით, მათ შორის ელექტრონული ფოსტის საშუალებით (ელექტრონული ფორმით). მხარეები თანხმდებიან, რომ ხელშეკრულებიდან გამომდინარე ნებისმიერი ოფიციალური  შეტყობინება, მათ შორის ხელშეკრულებაზე უარის თქმის, ხელშეკრულების მოშლის, ხელშეკრულების შეწყვეტის ან/და ვალდებულების შესრულებისათვის დამატებითი ვადის განსაზღვრის, აგრეთვე საპროცენტო განაკვეთის ბანკის მიერ ცალმხრივად გაზრდის შესახებ განხორცილებულად ჩაითვლება, თუ მხარეს ჩაბარდება წერილობით, მათ შორის ელექტრონული ფორმით წინამდებარე ხელშეკრულების ფარგლებში გაფორმებული ხელშეკრულების რეკვიზიტების ნაწილში განსაზღვრულ ელექტრონული ფოსტის მისამართზე. კლიენტი აცხადებს თანხმობას, რომ სასამართლომ ან არბიტრაჟმა (არბიტრმა) მისი დაბარება, მისთვის უწყების ჩაბარება, მისთვის სასამართლო ან საარბიტრაჟო საქმისწარმოების დოკუმენტაციების გადაცემა, მისთვის გადაწყვეტილების (განჩინების) / საარბიტრაჟო გადაწყვეტილების ჩაბარება განახორციელოს წერილობით, მათ შორის ელექტრონული ფოსტის საშუალებით წინამდებარე ხელშეკრულების ფარგლებში გაფორმებული ხელშეკრულების რეკვიზიტების ნაწილში განსაზღვრულ ელექტრონული ფოსტის მისამართზე. თუ მხარეს შეტყობინება ეგზავნება ელექტრონული ფორმით წინამდებარე ხელშეკრულების ფარგლებში გაფორმებული ხელშეკრულების რეკვიზიტების ნაწილში მითითებულ ელექტრონულ ფოსტის მისამართზე, მიღება (მხარისათვის ჩაბარება) უნდა დადასტურდეს შესაბამისი ტექნიკური საშუალების ამონაწერით ან/და შესაბამისი ტექნიკური საშუალებით მოწოდებული დადასტურებით. კლიენტი აცხადებს თანხმობას, რომ წინამდებარე ხელშეკრულების ფარგლებში გაფორმებული ხელშეკრულების რეკვიზიტების ნაწილში განსაზღვრულ ელექტრონული ფოსტის მისამართზე ელექტრონული ფოსტის საშუალებით განთავსებული შეტყობინება (თუ მიღება (მხარისათვის ჩაბარება) დასტურდება შესაბამისი ტექნიკური საშუალების ამონაწერით ან/და შესაბამისი ტექნიკური საშუალებით მოწოდებული დადასტურებით) მისთვის ჩაბარებულად ითვლება.</w:t>
      </w:r>
    </w:p>
    <w:p w:rsidR="00E201F0" w:rsidRPr="00C44653" w:rsidRDefault="00E201F0" w:rsidP="00E201F0">
      <w:pPr>
        <w:pStyle w:val="ListParagraph"/>
        <w:widowControl w:val="0"/>
        <w:tabs>
          <w:tab w:val="left" w:pos="11070"/>
        </w:tabs>
        <w:autoSpaceDE w:val="0"/>
        <w:autoSpaceDN w:val="0"/>
        <w:adjustRightInd w:val="0"/>
        <w:spacing w:after="0" w:line="240" w:lineRule="auto"/>
        <w:ind w:left="180" w:right="14"/>
        <w:jc w:val="both"/>
        <w:rPr>
          <w:rFonts w:ascii="Sylfaen" w:hAnsi="Sylfaen" w:cs="Sylfaen"/>
          <w:bCs/>
          <w:sz w:val="20"/>
          <w:szCs w:val="20"/>
          <w:lang w:val="ka-GE"/>
        </w:rPr>
      </w:pPr>
    </w:p>
    <w:p w:rsidR="00E201F0" w:rsidRDefault="00E201F0" w:rsidP="00E201F0">
      <w:pPr>
        <w:pStyle w:val="ListParagraph"/>
        <w:widowControl w:val="0"/>
        <w:numPr>
          <w:ilvl w:val="1"/>
          <w:numId w:val="3"/>
        </w:numPr>
        <w:tabs>
          <w:tab w:val="left" w:pos="11070"/>
        </w:tabs>
        <w:autoSpaceDE w:val="0"/>
        <w:autoSpaceDN w:val="0"/>
        <w:adjustRightInd w:val="0"/>
        <w:spacing w:after="0" w:line="240" w:lineRule="auto"/>
        <w:ind w:left="180" w:right="14" w:hanging="446"/>
        <w:jc w:val="both"/>
        <w:rPr>
          <w:rFonts w:ascii="Sylfaen" w:hAnsi="Sylfaen" w:cs="Sylfaen"/>
          <w:bCs/>
          <w:sz w:val="20"/>
          <w:szCs w:val="20"/>
          <w:lang w:val="ka-GE"/>
        </w:rPr>
      </w:pPr>
      <w:r w:rsidRPr="00325189">
        <w:rPr>
          <w:rFonts w:ascii="Sylfaen" w:hAnsi="Sylfaen" w:cs="Sylfaen"/>
          <w:bCs/>
          <w:sz w:val="20"/>
          <w:szCs w:val="20"/>
          <w:lang w:val="ka-GE"/>
        </w:rPr>
        <w:t>იმ შემთხვევაში, თუ კლიენტს ერთდროულად უწევს რამდენიმე ვალდებულების შესრულება (რამდენიმე კრედიტის ერთდროულად (ერთ თარიღში) დაფარვა), იგი უფლებამოსილია, ყოველი ასეთი შემთხვევის დადგომისას (ყოველ ჯერზე), ვალდებულების დაფარვამდე მიმართოს განცხადებით ბანკის ნებისმიერ ფილიალს / სერვისცენტრს და მოითხოვოს ვალდებულებების შესრულება (სესხის დაფარვა) მისთვის სასურველი თანმიმდევრობით (პრიორიტეტულობით). ხოლო, თუ კლიენტი არ გამოიყენებს წინამდებარე პუნქტით მისთვის მინიჭებულ უფლებამოსილებას, ბანკი მოახდენს ვალდებულებების დაფარვას შემდეგი პრიორიტეტულობით: პირველ რიგში დაიფარება საკრედიტო ბარათებთან / ოვერდრაფტებთან დაკავშირებული გადასახდელები, შემდგომ დაიფარება არაუზრუნველყოფილი კრედიტ(ებ)ი და ბოლოს უზრუნველყოფილი კრედიტ(ებ)ი. ამავდროულად, ბანკი იტოვებს უფლებამოსილებას, ყოველ კონკრეტული შემთხვევეისას, ცალმხრივად შეცვალოს წინამდებარე პუნქტით გათვალისწინებული კლიენტის ვალდებულებათა შესრულების რიგითობა (პრიორიტეტულობა).</w:t>
      </w:r>
    </w:p>
    <w:p w:rsidR="00E201F0" w:rsidRPr="00325189" w:rsidRDefault="00E201F0" w:rsidP="00E201F0">
      <w:pPr>
        <w:pStyle w:val="ListParagraph"/>
        <w:rPr>
          <w:rFonts w:ascii="Sylfaen" w:hAnsi="Sylfaen" w:cs="Sylfaen"/>
          <w:bCs/>
          <w:sz w:val="20"/>
          <w:szCs w:val="20"/>
          <w:lang w:val="ka-GE"/>
        </w:rPr>
      </w:pPr>
    </w:p>
    <w:p w:rsidR="00E201F0" w:rsidRPr="00325189" w:rsidRDefault="00E201F0" w:rsidP="00E201F0">
      <w:pPr>
        <w:pStyle w:val="ListParagraph"/>
        <w:widowControl w:val="0"/>
        <w:numPr>
          <w:ilvl w:val="1"/>
          <w:numId w:val="3"/>
        </w:numPr>
        <w:tabs>
          <w:tab w:val="left" w:pos="11070"/>
        </w:tabs>
        <w:autoSpaceDE w:val="0"/>
        <w:autoSpaceDN w:val="0"/>
        <w:adjustRightInd w:val="0"/>
        <w:spacing w:after="0" w:line="240" w:lineRule="auto"/>
        <w:ind w:left="180" w:right="14" w:hanging="446"/>
        <w:jc w:val="both"/>
        <w:rPr>
          <w:rFonts w:ascii="Sylfaen" w:hAnsi="Sylfaen" w:cs="Sylfaen"/>
          <w:bCs/>
          <w:sz w:val="20"/>
          <w:szCs w:val="20"/>
          <w:lang w:val="ka-GE"/>
        </w:rPr>
      </w:pPr>
      <w:r w:rsidRPr="00325189">
        <w:rPr>
          <w:rFonts w:ascii="Sylfaen" w:hAnsi="Sylfaen" w:cs="Sylfaen"/>
          <w:bCs/>
          <w:sz w:val="20"/>
          <w:szCs w:val="20"/>
          <w:lang w:val="ka-GE"/>
        </w:rPr>
        <w:t>წინამდებარე კრედიტის ხელშეკრულებით გათვალისწინებული სესხის თანხის წინსწრებით (სრულად ან ნაწილობრივ) დაფარვის საკითხი</w:t>
      </w:r>
      <w:r>
        <w:rPr>
          <w:rFonts w:ascii="Sylfaen" w:hAnsi="Sylfaen" w:cs="Sylfaen"/>
          <w:bCs/>
          <w:sz w:val="20"/>
          <w:szCs w:val="20"/>
          <w:lang w:val="ka-GE"/>
        </w:rPr>
        <w:t>/უფლება</w:t>
      </w:r>
      <w:r w:rsidRPr="00325189">
        <w:rPr>
          <w:rFonts w:ascii="Sylfaen" w:hAnsi="Sylfaen" w:cs="Sylfaen"/>
          <w:bCs/>
          <w:sz w:val="20"/>
          <w:szCs w:val="20"/>
          <w:lang w:val="ka-GE"/>
        </w:rPr>
        <w:t>, რეგულირდება წინამდებარე და/ან ძირითადი ხელშეკრულებით.</w:t>
      </w:r>
    </w:p>
    <w:p w:rsidR="00E201F0" w:rsidRPr="00325189" w:rsidRDefault="00E201F0" w:rsidP="00E201F0">
      <w:pPr>
        <w:pStyle w:val="ListParagraph"/>
        <w:rPr>
          <w:rFonts w:ascii="Sylfaen" w:hAnsi="Sylfaen" w:cs="Sylfaen"/>
          <w:bCs/>
          <w:sz w:val="20"/>
          <w:szCs w:val="20"/>
          <w:lang w:val="ka-GE"/>
        </w:rPr>
      </w:pPr>
    </w:p>
    <w:p w:rsidR="00E201F0" w:rsidRPr="00812378" w:rsidRDefault="00E201F0" w:rsidP="00E201F0">
      <w:pPr>
        <w:pStyle w:val="ListParagraph"/>
        <w:widowControl w:val="0"/>
        <w:numPr>
          <w:ilvl w:val="1"/>
          <w:numId w:val="3"/>
        </w:numPr>
        <w:tabs>
          <w:tab w:val="left" w:pos="11070"/>
        </w:tabs>
        <w:autoSpaceDE w:val="0"/>
        <w:autoSpaceDN w:val="0"/>
        <w:adjustRightInd w:val="0"/>
        <w:spacing w:after="0" w:line="240" w:lineRule="auto"/>
        <w:ind w:left="180" w:right="14" w:hanging="446"/>
        <w:jc w:val="both"/>
        <w:rPr>
          <w:rFonts w:ascii="Sylfaen" w:hAnsi="Sylfaen" w:cs="Sylfaen"/>
          <w:bCs/>
          <w:sz w:val="20"/>
          <w:szCs w:val="20"/>
          <w:lang w:val="ka-GE"/>
        </w:rPr>
      </w:pPr>
      <w:r w:rsidRPr="00C44653">
        <w:rPr>
          <w:rFonts w:ascii="Sylfaen" w:hAnsi="Sylfaen" w:cs="Sylfaen"/>
          <w:bCs/>
          <w:sz w:val="20"/>
          <w:szCs w:val="20"/>
          <w:lang w:val="ka-GE"/>
        </w:rPr>
        <w:t>ეს ხელშეკრულება შედგენილია თანაბარი იურიდიული ძალის მქონე 2 (ორ) იდენტურ ეგზემპლარად, რომელთაგან ერთი რჩება ბანკს, ერთი გადაეცემა კლიენტს.</w:t>
      </w:r>
    </w:p>
    <w:p w:rsidR="00E201F0" w:rsidRPr="00C44653" w:rsidRDefault="00E201F0" w:rsidP="00E201F0">
      <w:pPr>
        <w:keepNext/>
        <w:keepLines/>
        <w:tabs>
          <w:tab w:val="right" w:pos="10350"/>
        </w:tabs>
        <w:spacing w:after="0" w:line="240" w:lineRule="auto"/>
        <w:ind w:left="360"/>
        <w:jc w:val="center"/>
        <w:rPr>
          <w:rFonts w:ascii="Sylfaen" w:hAnsi="Sylfaen"/>
          <w:b/>
          <w:sz w:val="20"/>
          <w:szCs w:val="20"/>
          <w:lang w:val="ka-GE"/>
        </w:rPr>
      </w:pPr>
      <w:r w:rsidRPr="00C44653">
        <w:rPr>
          <w:rFonts w:ascii="Sylfaen" w:hAnsi="Sylfaen"/>
          <w:b/>
          <w:sz w:val="20"/>
          <w:szCs w:val="20"/>
          <w:lang w:val="ka-GE"/>
        </w:rPr>
        <w:lastRenderedPageBreak/>
        <w:t>ინფორმაცია მხარეთა შესახებ</w:t>
      </w:r>
    </w:p>
    <w:tbl>
      <w:tblPr>
        <w:tblW w:w="0" w:type="auto"/>
        <w:jc w:val="center"/>
        <w:tblLook w:val="01E0" w:firstRow="1" w:lastRow="1" w:firstColumn="1" w:lastColumn="1" w:noHBand="0" w:noVBand="0"/>
      </w:tblPr>
      <w:tblGrid>
        <w:gridCol w:w="5253"/>
        <w:gridCol w:w="5623"/>
      </w:tblGrid>
      <w:tr w:rsidR="00E201F0" w:rsidRPr="00C44653" w:rsidTr="00A500C1">
        <w:trPr>
          <w:cantSplit/>
          <w:trHeight w:val="112"/>
          <w:jc w:val="center"/>
        </w:trPr>
        <w:tc>
          <w:tcPr>
            <w:tcW w:w="5253" w:type="dxa"/>
          </w:tcPr>
          <w:p w:rsidR="00E201F0" w:rsidRPr="00C44653" w:rsidRDefault="00E201F0" w:rsidP="00A500C1">
            <w:pPr>
              <w:keepNext/>
              <w:keepLines/>
              <w:spacing w:after="0" w:line="240" w:lineRule="auto"/>
              <w:jc w:val="center"/>
              <w:rPr>
                <w:rFonts w:ascii="Sylfaen" w:hAnsi="Sylfaen"/>
                <w:sz w:val="20"/>
                <w:szCs w:val="20"/>
                <w:lang w:val="ka-GE"/>
              </w:rPr>
            </w:pPr>
            <w:r w:rsidRPr="00C44653">
              <w:rPr>
                <w:rFonts w:ascii="Sylfaen" w:hAnsi="Sylfaen"/>
                <w:sz w:val="20"/>
                <w:szCs w:val="20"/>
                <w:lang w:val="ka-GE"/>
              </w:rPr>
              <w:t>ბანკი</w:t>
            </w:r>
          </w:p>
        </w:tc>
        <w:tc>
          <w:tcPr>
            <w:tcW w:w="5623" w:type="dxa"/>
          </w:tcPr>
          <w:p w:rsidR="00E201F0" w:rsidRPr="00C44653" w:rsidRDefault="00E201F0" w:rsidP="00A500C1">
            <w:pPr>
              <w:keepNext/>
              <w:keepLines/>
              <w:spacing w:after="0" w:line="240" w:lineRule="auto"/>
              <w:jc w:val="center"/>
              <w:rPr>
                <w:rFonts w:ascii="Sylfaen" w:hAnsi="Sylfaen"/>
                <w:sz w:val="20"/>
                <w:szCs w:val="20"/>
                <w:lang w:val="ka-GE"/>
              </w:rPr>
            </w:pPr>
            <w:r w:rsidRPr="00C44653">
              <w:rPr>
                <w:rFonts w:ascii="Sylfaen" w:hAnsi="Sylfaen"/>
                <w:sz w:val="20"/>
                <w:szCs w:val="20"/>
                <w:lang w:val="ka-GE"/>
              </w:rPr>
              <w:t>კლიენტი/მსესხებელი/</w:t>
            </w:r>
          </w:p>
        </w:tc>
      </w:tr>
      <w:tr w:rsidR="00E201F0" w:rsidRPr="00C44653" w:rsidTr="00A500C1">
        <w:trPr>
          <w:cantSplit/>
          <w:trHeight w:val="112"/>
          <w:jc w:val="center"/>
        </w:trPr>
        <w:tc>
          <w:tcPr>
            <w:tcW w:w="5253" w:type="dxa"/>
          </w:tcPr>
          <w:p w:rsidR="00E201F0" w:rsidRPr="00C44653" w:rsidRDefault="00E201F0" w:rsidP="00A500C1">
            <w:pPr>
              <w:keepNext/>
              <w:keepLines/>
              <w:spacing w:after="0" w:line="240" w:lineRule="auto"/>
              <w:jc w:val="center"/>
              <w:rPr>
                <w:rFonts w:ascii="Sylfaen" w:hAnsi="Sylfaen"/>
                <w:b/>
                <w:sz w:val="20"/>
                <w:szCs w:val="20"/>
                <w:lang w:val="ka-GE"/>
              </w:rPr>
            </w:pPr>
            <w:r w:rsidRPr="00C44653">
              <w:rPr>
                <w:rFonts w:ascii="Sylfaen" w:hAnsi="Sylfaen"/>
                <w:b/>
                <w:sz w:val="20"/>
                <w:szCs w:val="20"/>
                <w:lang w:val="ka-GE"/>
              </w:rPr>
              <w:t>სს “თიბისი ბანკი“</w:t>
            </w:r>
          </w:p>
        </w:tc>
        <w:tc>
          <w:tcPr>
            <w:tcW w:w="5623" w:type="dxa"/>
          </w:tcPr>
          <w:p w:rsidR="00E201F0" w:rsidRPr="00C44653" w:rsidRDefault="00102696" w:rsidP="00A500C1">
            <w:pPr>
              <w:keepNext/>
              <w:keepLines/>
              <w:spacing w:after="0" w:line="240" w:lineRule="auto"/>
              <w:jc w:val="center"/>
              <w:rPr>
                <w:rFonts w:ascii="Sylfaen" w:hAnsi="Sylfaen"/>
                <w:b/>
                <w:sz w:val="20"/>
                <w:szCs w:val="20"/>
                <w:lang w:val="ka-GE"/>
              </w:rPr>
            </w:pPr>
            <w:r>
              <w:rPr>
                <w:rFonts w:ascii="Sylfaen" w:hAnsi="Sylfaen"/>
                <w:b/>
                <w:sz w:val="20"/>
                <w:szCs w:val="20"/>
                <w:lang w:val="ka-GE"/>
              </w:rPr>
              <w:t>სახელი გვარი</w:t>
            </w:r>
          </w:p>
        </w:tc>
      </w:tr>
      <w:tr w:rsidR="00E201F0" w:rsidRPr="00C44653" w:rsidTr="00A500C1">
        <w:trPr>
          <w:cantSplit/>
          <w:trHeight w:val="246"/>
          <w:jc w:val="center"/>
        </w:trPr>
        <w:tc>
          <w:tcPr>
            <w:tcW w:w="5253" w:type="dxa"/>
          </w:tcPr>
          <w:p w:rsidR="00E201F0" w:rsidRPr="00C44653" w:rsidRDefault="00E201F0" w:rsidP="00A500C1">
            <w:pPr>
              <w:keepNext/>
              <w:keepLines/>
              <w:spacing w:after="0" w:line="240" w:lineRule="auto"/>
              <w:jc w:val="center"/>
              <w:rPr>
                <w:rFonts w:ascii="Sylfaen" w:hAnsi="Sylfaen"/>
                <w:sz w:val="20"/>
                <w:szCs w:val="20"/>
                <w:lang w:val="ka-GE"/>
              </w:rPr>
            </w:pPr>
            <w:r w:rsidRPr="00C44653">
              <w:rPr>
                <w:rFonts w:ascii="Sylfaen" w:hAnsi="Sylfaen"/>
                <w:sz w:val="20"/>
                <w:szCs w:val="20"/>
                <w:lang w:val="ka-GE"/>
              </w:rPr>
              <w:t>საიდენტიფიკაციო ნომერი: 204854595</w:t>
            </w:r>
          </w:p>
        </w:tc>
        <w:tc>
          <w:tcPr>
            <w:tcW w:w="5623" w:type="dxa"/>
          </w:tcPr>
          <w:p w:rsidR="00E201F0" w:rsidRPr="00C44653" w:rsidRDefault="00E201F0" w:rsidP="00102696">
            <w:pPr>
              <w:keepNext/>
              <w:keepLines/>
              <w:spacing w:after="0" w:line="240" w:lineRule="auto"/>
              <w:jc w:val="center"/>
              <w:rPr>
                <w:rFonts w:ascii="Sylfaen" w:hAnsi="Sylfaen"/>
                <w:sz w:val="20"/>
                <w:szCs w:val="20"/>
                <w:lang w:val="ka-GE"/>
              </w:rPr>
            </w:pPr>
            <w:r w:rsidRPr="00C44653">
              <w:rPr>
                <w:rFonts w:ascii="Sylfaen" w:hAnsi="Sylfaen"/>
                <w:sz w:val="20"/>
                <w:szCs w:val="20"/>
                <w:lang w:val="ka-GE"/>
              </w:rPr>
              <w:t>პირადი ნომერი</w:t>
            </w:r>
            <w:r w:rsidR="00102696">
              <w:rPr>
                <w:rFonts w:ascii="Sylfaen" w:hAnsi="Sylfaen"/>
                <w:sz w:val="20"/>
                <w:szCs w:val="20"/>
                <w:lang w:val="ka-GE"/>
              </w:rPr>
              <w:t>:</w:t>
            </w:r>
          </w:p>
        </w:tc>
      </w:tr>
      <w:tr w:rsidR="00E201F0" w:rsidRPr="00C44653" w:rsidTr="00A500C1">
        <w:trPr>
          <w:cantSplit/>
          <w:trHeight w:val="112"/>
          <w:jc w:val="center"/>
        </w:trPr>
        <w:tc>
          <w:tcPr>
            <w:tcW w:w="5253" w:type="dxa"/>
          </w:tcPr>
          <w:p w:rsidR="00E201F0" w:rsidRPr="00C44653" w:rsidRDefault="00E201F0" w:rsidP="00A500C1">
            <w:pPr>
              <w:keepNext/>
              <w:keepLines/>
              <w:spacing w:after="0" w:line="240" w:lineRule="auto"/>
              <w:jc w:val="center"/>
              <w:rPr>
                <w:rStyle w:val="Emphasis"/>
                <w:rFonts w:ascii="Sylfaen" w:hAnsi="Sylfaen"/>
                <w:sz w:val="20"/>
                <w:szCs w:val="20"/>
                <w:lang w:val="ka-GE"/>
              </w:rPr>
            </w:pPr>
            <w:r w:rsidRPr="00C44653">
              <w:rPr>
                <w:rFonts w:ascii="Sylfaen" w:hAnsi="Sylfaen"/>
                <w:sz w:val="20"/>
                <w:szCs w:val="20"/>
                <w:lang w:val="ka-GE"/>
              </w:rPr>
              <w:t>მისამართი: თბილისი, კ. მარჯანიშვილის ქ. #7</w:t>
            </w:r>
          </w:p>
        </w:tc>
        <w:tc>
          <w:tcPr>
            <w:tcW w:w="5623" w:type="dxa"/>
          </w:tcPr>
          <w:p w:rsidR="00E201F0" w:rsidRPr="00C44653" w:rsidRDefault="00E201F0" w:rsidP="00F31786">
            <w:pPr>
              <w:keepNext/>
              <w:keepLines/>
              <w:spacing w:after="0" w:line="240" w:lineRule="auto"/>
              <w:jc w:val="center"/>
              <w:rPr>
                <w:rFonts w:ascii="Sylfaen" w:hAnsi="Sylfaen"/>
                <w:sz w:val="20"/>
                <w:szCs w:val="20"/>
                <w:lang w:val="ka-GE"/>
              </w:rPr>
            </w:pPr>
            <w:r w:rsidRPr="00C44653">
              <w:rPr>
                <w:rFonts w:ascii="Sylfaen" w:hAnsi="Sylfaen"/>
                <w:sz w:val="20"/>
                <w:szCs w:val="20"/>
                <w:lang w:val="ka-GE"/>
              </w:rPr>
              <w:t xml:space="preserve">მისამართი: </w:t>
            </w:r>
          </w:p>
        </w:tc>
      </w:tr>
      <w:tr w:rsidR="00E201F0" w:rsidRPr="00C44653" w:rsidTr="00A500C1">
        <w:trPr>
          <w:cantSplit/>
          <w:trHeight w:val="112"/>
          <w:jc w:val="center"/>
        </w:trPr>
        <w:tc>
          <w:tcPr>
            <w:tcW w:w="5253" w:type="dxa"/>
          </w:tcPr>
          <w:p w:rsidR="00E201F0" w:rsidRPr="00C44653" w:rsidRDefault="00E201F0" w:rsidP="00A500C1">
            <w:pPr>
              <w:keepNext/>
              <w:keepLines/>
              <w:spacing w:after="0" w:line="240" w:lineRule="auto"/>
              <w:jc w:val="center"/>
              <w:rPr>
                <w:rFonts w:ascii="Sylfaen" w:hAnsi="Sylfaen"/>
                <w:sz w:val="20"/>
                <w:szCs w:val="20"/>
                <w:lang w:val="ka-GE"/>
              </w:rPr>
            </w:pPr>
            <w:r w:rsidRPr="003223CE">
              <w:rPr>
                <w:rFonts w:ascii="Sylfaen" w:hAnsi="Sylfaen"/>
                <w:sz w:val="20"/>
                <w:szCs w:val="20"/>
                <w:lang w:val="ka-GE"/>
              </w:rPr>
              <w:t>საზედამხედველო ორგანო: „საქართველოს ეროვნული ბანკი“ (მის. თბილისი, სანაპიროს ქუჩა № 2</w:t>
            </w:r>
            <w:r>
              <w:rPr>
                <w:rFonts w:ascii="Sylfaen" w:hAnsi="Sylfaen"/>
                <w:sz w:val="20"/>
                <w:szCs w:val="20"/>
                <w:lang w:val="ka-GE"/>
              </w:rPr>
              <w:t>)</w:t>
            </w:r>
          </w:p>
        </w:tc>
        <w:tc>
          <w:tcPr>
            <w:tcW w:w="5623" w:type="dxa"/>
          </w:tcPr>
          <w:p w:rsidR="00E201F0" w:rsidRPr="00C44653" w:rsidRDefault="00E201F0" w:rsidP="00F31786">
            <w:pPr>
              <w:keepNext/>
              <w:keepLines/>
              <w:spacing w:after="0" w:line="240" w:lineRule="auto"/>
              <w:jc w:val="center"/>
              <w:rPr>
                <w:rFonts w:ascii="Sylfaen" w:hAnsi="Sylfaen"/>
                <w:sz w:val="20"/>
                <w:szCs w:val="20"/>
                <w:lang w:val="ka-GE"/>
              </w:rPr>
            </w:pPr>
            <w:r w:rsidRPr="00C44653">
              <w:rPr>
                <w:rFonts w:ascii="Sylfaen" w:hAnsi="Sylfaen"/>
                <w:sz w:val="20"/>
                <w:szCs w:val="20"/>
                <w:lang w:val="ka-GE"/>
              </w:rPr>
              <w:t>ტელეფონის ნომერი:</w:t>
            </w:r>
          </w:p>
        </w:tc>
      </w:tr>
      <w:tr w:rsidR="00E201F0" w:rsidRPr="00C44653" w:rsidTr="00A500C1">
        <w:trPr>
          <w:cantSplit/>
          <w:trHeight w:val="112"/>
          <w:jc w:val="center"/>
        </w:trPr>
        <w:tc>
          <w:tcPr>
            <w:tcW w:w="5253" w:type="dxa"/>
          </w:tcPr>
          <w:p w:rsidR="00E201F0" w:rsidRPr="00C44653" w:rsidRDefault="00E201F0" w:rsidP="00A500C1">
            <w:pPr>
              <w:keepNext/>
              <w:keepLines/>
              <w:spacing w:after="0" w:line="240" w:lineRule="auto"/>
              <w:jc w:val="center"/>
              <w:rPr>
                <w:rFonts w:ascii="Sylfaen" w:hAnsi="Sylfaen"/>
                <w:sz w:val="20"/>
                <w:szCs w:val="20"/>
                <w:lang w:val="ka-GE"/>
              </w:rPr>
            </w:pPr>
          </w:p>
        </w:tc>
        <w:tc>
          <w:tcPr>
            <w:tcW w:w="5623" w:type="dxa"/>
          </w:tcPr>
          <w:p w:rsidR="00E201F0" w:rsidRPr="00C44653" w:rsidRDefault="00E201F0" w:rsidP="00102696">
            <w:pPr>
              <w:keepNext/>
              <w:keepLines/>
              <w:spacing w:after="0" w:line="240" w:lineRule="auto"/>
              <w:jc w:val="center"/>
              <w:rPr>
                <w:rFonts w:ascii="Sylfaen" w:hAnsi="Sylfaen"/>
                <w:sz w:val="20"/>
                <w:szCs w:val="20"/>
              </w:rPr>
            </w:pPr>
            <w:r w:rsidRPr="00C44653">
              <w:rPr>
                <w:rFonts w:ascii="Sylfaen" w:hAnsi="Sylfaen"/>
                <w:sz w:val="20"/>
                <w:szCs w:val="20"/>
                <w:lang w:val="ka-GE"/>
              </w:rPr>
              <w:t>ელ. ფოსტა</w:t>
            </w:r>
            <w:r w:rsidR="00F31786">
              <w:rPr>
                <w:rFonts w:ascii="Sylfaen" w:hAnsi="Sylfaen"/>
                <w:sz w:val="20"/>
                <w:szCs w:val="20"/>
                <w:lang w:val="ka-GE"/>
              </w:rPr>
              <w:t>:</w:t>
            </w:r>
            <w:bookmarkStart w:id="0" w:name="_GoBack"/>
            <w:bookmarkEnd w:id="0"/>
          </w:p>
        </w:tc>
      </w:tr>
      <w:tr w:rsidR="00E201F0" w:rsidRPr="00C44653" w:rsidTr="00A500C1">
        <w:trPr>
          <w:cantSplit/>
          <w:trHeight w:val="112"/>
          <w:jc w:val="center"/>
        </w:trPr>
        <w:tc>
          <w:tcPr>
            <w:tcW w:w="5253" w:type="dxa"/>
          </w:tcPr>
          <w:p w:rsidR="00E201F0" w:rsidRPr="00C44653" w:rsidRDefault="00E201F0" w:rsidP="00A500C1">
            <w:pPr>
              <w:keepNext/>
              <w:keepLines/>
              <w:spacing w:after="0" w:line="240" w:lineRule="auto"/>
              <w:jc w:val="center"/>
              <w:rPr>
                <w:rFonts w:ascii="Sylfaen" w:hAnsi="Sylfaen"/>
                <w:sz w:val="20"/>
                <w:szCs w:val="20"/>
                <w:lang w:val="ka-GE"/>
              </w:rPr>
            </w:pPr>
          </w:p>
        </w:tc>
        <w:tc>
          <w:tcPr>
            <w:tcW w:w="5623" w:type="dxa"/>
          </w:tcPr>
          <w:p w:rsidR="00E201F0" w:rsidRPr="00C44653" w:rsidRDefault="00E201F0" w:rsidP="00A500C1">
            <w:pPr>
              <w:keepNext/>
              <w:keepLines/>
              <w:spacing w:after="0" w:line="240" w:lineRule="auto"/>
              <w:contextualSpacing/>
              <w:jc w:val="center"/>
              <w:rPr>
                <w:rFonts w:ascii="Sylfaen" w:hAnsi="Sylfaen" w:cs="Sylfaen"/>
                <w:b/>
                <w:sz w:val="20"/>
                <w:szCs w:val="20"/>
                <w:lang w:val="ka-GE"/>
              </w:rPr>
            </w:pPr>
          </w:p>
        </w:tc>
      </w:tr>
      <w:tr w:rsidR="00E201F0" w:rsidRPr="00C44653" w:rsidTr="00A500C1">
        <w:trPr>
          <w:cantSplit/>
          <w:trHeight w:val="112"/>
          <w:jc w:val="center"/>
        </w:trPr>
        <w:tc>
          <w:tcPr>
            <w:tcW w:w="5253" w:type="dxa"/>
          </w:tcPr>
          <w:p w:rsidR="00E201F0" w:rsidRPr="00C44653" w:rsidRDefault="00E201F0" w:rsidP="00A500C1">
            <w:pPr>
              <w:keepNext/>
              <w:keepLines/>
              <w:spacing w:after="0" w:line="240" w:lineRule="auto"/>
              <w:jc w:val="center"/>
              <w:rPr>
                <w:rFonts w:ascii="Sylfaen" w:hAnsi="Sylfaen"/>
                <w:sz w:val="20"/>
                <w:szCs w:val="20"/>
                <w:lang w:val="ka-GE"/>
              </w:rPr>
            </w:pPr>
            <w:r w:rsidRPr="00C44653">
              <w:rPr>
                <w:rFonts w:ascii="Sylfaen" w:hAnsi="Sylfaen"/>
                <w:sz w:val="20"/>
                <w:szCs w:val="20"/>
                <w:lang w:val="ka-GE"/>
              </w:rPr>
              <w:t>_____________________________________</w:t>
            </w:r>
          </w:p>
        </w:tc>
        <w:tc>
          <w:tcPr>
            <w:tcW w:w="5623" w:type="dxa"/>
          </w:tcPr>
          <w:p w:rsidR="00E201F0" w:rsidRPr="00C44653" w:rsidRDefault="00E201F0" w:rsidP="00A500C1">
            <w:pPr>
              <w:keepNext/>
              <w:keepLines/>
              <w:spacing w:after="0" w:line="240" w:lineRule="auto"/>
              <w:jc w:val="center"/>
              <w:rPr>
                <w:rFonts w:ascii="Sylfaen" w:hAnsi="Sylfaen"/>
                <w:sz w:val="20"/>
                <w:szCs w:val="20"/>
                <w:lang w:val="ka-GE"/>
              </w:rPr>
            </w:pPr>
            <w:r w:rsidRPr="00C44653">
              <w:rPr>
                <w:rFonts w:ascii="Sylfaen" w:hAnsi="Sylfaen"/>
                <w:sz w:val="20"/>
                <w:szCs w:val="20"/>
                <w:lang w:val="ka-GE"/>
              </w:rPr>
              <w:t>_____________________________________</w:t>
            </w:r>
          </w:p>
        </w:tc>
      </w:tr>
      <w:tr w:rsidR="00E201F0" w:rsidRPr="00C44653" w:rsidTr="00A500C1">
        <w:trPr>
          <w:cantSplit/>
          <w:trHeight w:val="112"/>
          <w:jc w:val="center"/>
        </w:trPr>
        <w:tc>
          <w:tcPr>
            <w:tcW w:w="5253" w:type="dxa"/>
          </w:tcPr>
          <w:p w:rsidR="00E201F0" w:rsidRPr="00C44653" w:rsidRDefault="00E201F0" w:rsidP="00A500C1">
            <w:pPr>
              <w:keepNext/>
              <w:keepLines/>
              <w:widowControl w:val="0"/>
              <w:autoSpaceDE w:val="0"/>
              <w:autoSpaceDN w:val="0"/>
              <w:adjustRightInd w:val="0"/>
              <w:spacing w:after="0" w:line="240" w:lineRule="auto"/>
              <w:ind w:left="2" w:right="-32"/>
              <w:jc w:val="center"/>
              <w:rPr>
                <w:rFonts w:ascii="Sylfaen" w:hAnsi="Sylfaen" w:cs="Sylfaen"/>
                <w:sz w:val="20"/>
                <w:szCs w:val="20"/>
                <w:lang w:val="ka-GE"/>
              </w:rPr>
            </w:pPr>
            <w:r w:rsidRPr="00C44653">
              <w:rPr>
                <w:rFonts w:ascii="Sylfaen" w:hAnsi="Sylfaen" w:cs="Sylfaen"/>
                <w:sz w:val="20"/>
                <w:szCs w:val="20"/>
                <w:lang w:val="ka-GE"/>
              </w:rPr>
              <w:t>ბანკის წარმომადგენლის ხელმოწერა</w:t>
            </w:r>
          </w:p>
          <w:p w:rsidR="00E201F0" w:rsidRPr="00C44653" w:rsidRDefault="00E201F0" w:rsidP="00A500C1">
            <w:pPr>
              <w:keepNext/>
              <w:keepLines/>
              <w:widowControl w:val="0"/>
              <w:autoSpaceDE w:val="0"/>
              <w:autoSpaceDN w:val="0"/>
              <w:adjustRightInd w:val="0"/>
              <w:spacing w:after="0" w:line="240" w:lineRule="auto"/>
              <w:ind w:left="2" w:right="-32"/>
              <w:jc w:val="center"/>
              <w:rPr>
                <w:rFonts w:ascii="Sylfaen" w:hAnsi="Sylfaen"/>
                <w:sz w:val="20"/>
                <w:szCs w:val="20"/>
                <w:lang w:val="ka-GE"/>
              </w:rPr>
            </w:pPr>
            <w:r w:rsidRPr="00C44653">
              <w:rPr>
                <w:rFonts w:ascii="Sylfaen" w:hAnsi="Sylfaen" w:cs="Sylfaen"/>
                <w:sz w:val="20"/>
                <w:szCs w:val="20"/>
                <w:lang w:val="ka-GE"/>
              </w:rPr>
              <w:t>(სახელი და გვარი სრულად და გარკვევით)</w:t>
            </w:r>
          </w:p>
        </w:tc>
        <w:tc>
          <w:tcPr>
            <w:tcW w:w="5623" w:type="dxa"/>
          </w:tcPr>
          <w:p w:rsidR="00E201F0" w:rsidRPr="00C44653" w:rsidRDefault="00E201F0" w:rsidP="00A500C1">
            <w:pPr>
              <w:keepNext/>
              <w:keepLines/>
              <w:spacing w:after="0" w:line="240" w:lineRule="auto"/>
              <w:jc w:val="center"/>
              <w:rPr>
                <w:rFonts w:ascii="Sylfaen" w:hAnsi="Sylfaen" w:cs="Sylfaen"/>
                <w:sz w:val="20"/>
                <w:szCs w:val="20"/>
                <w:lang w:val="ka-GE"/>
              </w:rPr>
            </w:pPr>
            <w:r w:rsidRPr="00C44653">
              <w:rPr>
                <w:rFonts w:ascii="Sylfaen" w:hAnsi="Sylfaen" w:cs="Sylfaen"/>
                <w:sz w:val="20"/>
                <w:szCs w:val="20"/>
                <w:lang w:val="ka-GE"/>
              </w:rPr>
              <w:t xml:space="preserve">კლიენტის ან მისი წარმომადგენლის </w:t>
            </w:r>
          </w:p>
          <w:p w:rsidR="00E201F0" w:rsidRPr="00C44653" w:rsidRDefault="00E201F0" w:rsidP="00A500C1">
            <w:pPr>
              <w:keepNext/>
              <w:keepLines/>
              <w:spacing w:after="0" w:line="240" w:lineRule="auto"/>
              <w:jc w:val="center"/>
              <w:rPr>
                <w:rFonts w:ascii="Sylfaen" w:hAnsi="Sylfaen"/>
                <w:sz w:val="20"/>
                <w:szCs w:val="20"/>
                <w:lang w:val="ka-GE"/>
              </w:rPr>
            </w:pPr>
            <w:r w:rsidRPr="00C44653">
              <w:rPr>
                <w:rFonts w:ascii="Sylfaen" w:hAnsi="Sylfaen" w:cs="Sylfaen"/>
                <w:sz w:val="20"/>
                <w:szCs w:val="20"/>
                <w:lang w:val="ka-GE"/>
              </w:rPr>
              <w:t>ფაქსიმილე</w:t>
            </w:r>
          </w:p>
        </w:tc>
      </w:tr>
      <w:tr w:rsidR="00E201F0" w:rsidRPr="00C44653" w:rsidTr="00A500C1">
        <w:trPr>
          <w:cantSplit/>
          <w:trHeight w:val="147"/>
          <w:jc w:val="center"/>
        </w:trPr>
        <w:tc>
          <w:tcPr>
            <w:tcW w:w="5253" w:type="dxa"/>
          </w:tcPr>
          <w:p w:rsidR="00E201F0" w:rsidRPr="00C44653" w:rsidRDefault="00E201F0" w:rsidP="00A500C1">
            <w:pPr>
              <w:keepNext/>
              <w:keepLines/>
              <w:spacing w:after="0" w:line="240" w:lineRule="auto"/>
              <w:rPr>
                <w:rFonts w:ascii="Sylfaen" w:hAnsi="Sylfaen"/>
                <w:sz w:val="20"/>
                <w:szCs w:val="20"/>
                <w:lang w:val="ka-GE"/>
              </w:rPr>
            </w:pPr>
          </w:p>
        </w:tc>
        <w:tc>
          <w:tcPr>
            <w:tcW w:w="5623" w:type="dxa"/>
          </w:tcPr>
          <w:p w:rsidR="00E201F0" w:rsidRPr="00C44653" w:rsidRDefault="00E201F0" w:rsidP="00A500C1">
            <w:pPr>
              <w:keepNext/>
              <w:keepLines/>
              <w:spacing w:after="0" w:line="240" w:lineRule="auto"/>
              <w:jc w:val="center"/>
              <w:rPr>
                <w:rFonts w:ascii="Sylfaen" w:hAnsi="Sylfaen"/>
                <w:sz w:val="20"/>
                <w:szCs w:val="20"/>
                <w:lang w:val="ka-GE"/>
              </w:rPr>
            </w:pPr>
            <w:r w:rsidRPr="00C44653">
              <w:rPr>
                <w:rFonts w:ascii="Sylfaen" w:hAnsi="Sylfaen"/>
                <w:sz w:val="20"/>
                <w:szCs w:val="20"/>
                <w:lang w:val="ka-GE"/>
              </w:rPr>
              <w:t>_____________________________________</w:t>
            </w:r>
          </w:p>
        </w:tc>
      </w:tr>
      <w:tr w:rsidR="00E201F0" w:rsidRPr="00C44653" w:rsidTr="00A500C1">
        <w:trPr>
          <w:cantSplit/>
          <w:trHeight w:val="421"/>
          <w:jc w:val="center"/>
        </w:trPr>
        <w:tc>
          <w:tcPr>
            <w:tcW w:w="5253" w:type="dxa"/>
          </w:tcPr>
          <w:p w:rsidR="00E201F0" w:rsidRPr="00C44653" w:rsidRDefault="00E201F0" w:rsidP="00A500C1">
            <w:pPr>
              <w:keepNext/>
              <w:keepLines/>
              <w:spacing w:after="0" w:line="240" w:lineRule="auto"/>
              <w:jc w:val="center"/>
              <w:rPr>
                <w:rFonts w:ascii="Sylfaen" w:hAnsi="Sylfaen"/>
                <w:sz w:val="20"/>
                <w:szCs w:val="20"/>
                <w:lang w:val="ka-GE"/>
              </w:rPr>
            </w:pPr>
          </w:p>
        </w:tc>
        <w:tc>
          <w:tcPr>
            <w:tcW w:w="5623" w:type="dxa"/>
          </w:tcPr>
          <w:p w:rsidR="00E201F0" w:rsidRPr="00C44653" w:rsidRDefault="00E201F0" w:rsidP="00A500C1">
            <w:pPr>
              <w:keepNext/>
              <w:keepLines/>
              <w:spacing w:after="0" w:line="240" w:lineRule="auto"/>
              <w:jc w:val="center"/>
              <w:rPr>
                <w:rFonts w:ascii="Sylfaen" w:hAnsi="Sylfaen" w:cs="Sylfaen"/>
                <w:sz w:val="20"/>
                <w:szCs w:val="20"/>
                <w:lang w:val="ka-GE"/>
              </w:rPr>
            </w:pPr>
            <w:r w:rsidRPr="00C44653">
              <w:rPr>
                <w:rFonts w:ascii="Sylfaen" w:hAnsi="Sylfaen" w:cs="Sylfaen"/>
                <w:sz w:val="20"/>
                <w:szCs w:val="20"/>
                <w:lang w:val="ka-GE"/>
              </w:rPr>
              <w:t xml:space="preserve">კლიენტის ან მისი წარმომადგენლის ხელმოწერა </w:t>
            </w:r>
          </w:p>
          <w:p w:rsidR="00E201F0" w:rsidRPr="00C44653" w:rsidRDefault="00E201F0" w:rsidP="00A500C1">
            <w:pPr>
              <w:keepNext/>
              <w:keepLines/>
              <w:spacing w:after="0" w:line="240" w:lineRule="auto"/>
              <w:jc w:val="center"/>
              <w:rPr>
                <w:rFonts w:ascii="Sylfaen" w:hAnsi="Sylfaen"/>
                <w:sz w:val="20"/>
                <w:szCs w:val="20"/>
              </w:rPr>
            </w:pPr>
            <w:r w:rsidRPr="00C44653">
              <w:rPr>
                <w:rFonts w:ascii="Sylfaen" w:hAnsi="Sylfaen" w:cs="Sylfaen"/>
                <w:sz w:val="20"/>
                <w:szCs w:val="20"/>
                <w:lang w:val="ka-GE"/>
              </w:rPr>
              <w:t>სახელი და გვარი სრულად და გარკვევით</w:t>
            </w:r>
          </w:p>
        </w:tc>
      </w:tr>
    </w:tbl>
    <w:p w:rsidR="00E201F0" w:rsidRPr="00C44653" w:rsidRDefault="00E201F0" w:rsidP="00E201F0">
      <w:pPr>
        <w:pStyle w:val="ListParagraph"/>
        <w:widowControl w:val="0"/>
        <w:autoSpaceDE w:val="0"/>
        <w:autoSpaceDN w:val="0"/>
        <w:adjustRightInd w:val="0"/>
        <w:spacing w:after="0" w:line="205" w:lineRule="exact"/>
        <w:ind w:left="0" w:right="110"/>
        <w:jc w:val="both"/>
        <w:rPr>
          <w:rFonts w:ascii="Sylfaen" w:hAnsi="Sylfaen" w:cs="Sylfaen"/>
          <w:bCs/>
          <w:sz w:val="20"/>
          <w:szCs w:val="20"/>
        </w:rPr>
      </w:pPr>
    </w:p>
    <w:p w:rsidR="00E201F0" w:rsidRPr="00C44653" w:rsidRDefault="00E201F0" w:rsidP="00E201F0">
      <w:pPr>
        <w:pStyle w:val="ListParagraph"/>
        <w:widowControl w:val="0"/>
        <w:autoSpaceDE w:val="0"/>
        <w:autoSpaceDN w:val="0"/>
        <w:adjustRightInd w:val="0"/>
        <w:spacing w:after="0" w:line="205" w:lineRule="exact"/>
        <w:ind w:left="0" w:right="110"/>
        <w:jc w:val="both"/>
        <w:rPr>
          <w:rFonts w:ascii="Sylfaen" w:hAnsi="Sylfaen" w:cs="Sylfaen"/>
          <w:bCs/>
          <w:sz w:val="20"/>
          <w:szCs w:val="20"/>
        </w:rPr>
      </w:pPr>
    </w:p>
    <w:p w:rsidR="00764B93" w:rsidRDefault="00764B93"/>
    <w:sectPr w:rsidR="00764B93" w:rsidSect="004B24C5">
      <w:footerReference w:type="default" r:id="rId8"/>
      <w:pgSz w:w="12240" w:h="15840"/>
      <w:pgMar w:top="270" w:right="446" w:bottom="0" w:left="706" w:header="187" w:footer="0" w:gutter="0"/>
      <w:cols w:space="720" w:equalWidth="0">
        <w:col w:w="1109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D5" w:rsidRDefault="00E042D5">
      <w:pPr>
        <w:spacing w:after="0" w:line="240" w:lineRule="auto"/>
      </w:pPr>
      <w:r>
        <w:separator/>
      </w:r>
    </w:p>
  </w:endnote>
  <w:endnote w:type="continuationSeparator" w:id="0">
    <w:p w:rsidR="00E042D5" w:rsidRDefault="00E0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PLiteraturuly">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cadNusx">
    <w:altName w:val="Times New Roman"/>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0"/>
      <w:gridCol w:w="4102"/>
    </w:tblGrid>
    <w:tr w:rsidR="00C16773" w:rsidTr="00DE0CCE">
      <w:tc>
        <w:tcPr>
          <w:tcW w:w="3558" w:type="dxa"/>
        </w:tcPr>
        <w:p w:rsidR="00C16773" w:rsidRPr="00DE0CCE" w:rsidRDefault="00102696" w:rsidP="00BA3B5E">
          <w:pPr>
            <w:pStyle w:val="Footer"/>
            <w:jc w:val="center"/>
            <w:rPr>
              <w:rFonts w:ascii="Sylfaen" w:hAnsi="Sylfaen"/>
              <w:sz w:val="16"/>
              <w:szCs w:val="16"/>
              <w:lang w:val="ka-GE"/>
            </w:rPr>
          </w:pPr>
          <w:r w:rsidRPr="00DE0CCE">
            <w:rPr>
              <w:rFonts w:ascii="Sylfaen" w:hAnsi="Sylfaen"/>
              <w:sz w:val="16"/>
              <w:szCs w:val="16"/>
              <w:lang w:val="ka-GE"/>
            </w:rPr>
            <w:t>--------------------------------------</w:t>
          </w:r>
        </w:p>
        <w:p w:rsidR="00C16773" w:rsidRPr="00DE0CCE" w:rsidRDefault="00102696" w:rsidP="00BA3B5E">
          <w:pPr>
            <w:pStyle w:val="Footer"/>
            <w:jc w:val="center"/>
            <w:rPr>
              <w:rFonts w:ascii="Sylfaen" w:hAnsi="Sylfaen"/>
              <w:sz w:val="16"/>
              <w:szCs w:val="16"/>
              <w:lang w:val="ka-GE"/>
            </w:rPr>
          </w:pPr>
          <w:r w:rsidRPr="00DE0CCE">
            <w:rPr>
              <w:rFonts w:ascii="Sylfaen" w:hAnsi="Sylfaen"/>
              <w:sz w:val="16"/>
              <w:szCs w:val="16"/>
              <w:lang w:val="ka-GE"/>
            </w:rPr>
            <w:t>ბანკი</w:t>
          </w:r>
        </w:p>
      </w:tc>
      <w:tc>
        <w:tcPr>
          <w:tcW w:w="3559" w:type="dxa"/>
        </w:tcPr>
        <w:p w:rsidR="00C16773" w:rsidRPr="00DE0CCE" w:rsidRDefault="00E042D5" w:rsidP="00BA3B5E">
          <w:pPr>
            <w:pStyle w:val="Footer"/>
            <w:jc w:val="center"/>
            <w:rPr>
              <w:sz w:val="16"/>
              <w:szCs w:val="16"/>
            </w:rPr>
          </w:pPr>
        </w:p>
        <w:p w:rsidR="00C16773" w:rsidRPr="00DE0CCE" w:rsidRDefault="00102696" w:rsidP="00BA3B5E">
          <w:pPr>
            <w:pStyle w:val="Footer"/>
            <w:jc w:val="center"/>
            <w:rPr>
              <w:sz w:val="16"/>
              <w:szCs w:val="16"/>
            </w:rPr>
          </w:pPr>
          <w:r w:rsidRPr="00DE0CCE">
            <w:rPr>
              <w:sz w:val="16"/>
              <w:szCs w:val="16"/>
            </w:rPr>
            <w:fldChar w:fldCharType="begin"/>
          </w:r>
          <w:r w:rsidRPr="00DE0CCE">
            <w:rPr>
              <w:sz w:val="16"/>
              <w:szCs w:val="16"/>
            </w:rPr>
            <w:instrText xml:space="preserve"> PAGE   \* MERGEFORMAT </w:instrText>
          </w:r>
          <w:r w:rsidRPr="00DE0CCE">
            <w:rPr>
              <w:sz w:val="16"/>
              <w:szCs w:val="16"/>
            </w:rPr>
            <w:fldChar w:fldCharType="separate"/>
          </w:r>
          <w:r w:rsidR="00F31786">
            <w:rPr>
              <w:noProof/>
              <w:sz w:val="16"/>
              <w:szCs w:val="16"/>
            </w:rPr>
            <w:t>8</w:t>
          </w:r>
          <w:r w:rsidRPr="00DE0CCE">
            <w:rPr>
              <w:sz w:val="16"/>
              <w:szCs w:val="16"/>
            </w:rPr>
            <w:fldChar w:fldCharType="end"/>
          </w:r>
          <w:r w:rsidRPr="00DE0CCE">
            <w:rPr>
              <w:sz w:val="16"/>
              <w:szCs w:val="16"/>
            </w:rPr>
            <w:t xml:space="preserve"> / </w:t>
          </w:r>
          <w:r w:rsidRPr="00DE0CCE">
            <w:rPr>
              <w:sz w:val="16"/>
              <w:szCs w:val="16"/>
            </w:rPr>
            <w:fldChar w:fldCharType="begin"/>
          </w:r>
          <w:r w:rsidRPr="00DE0CCE">
            <w:rPr>
              <w:sz w:val="16"/>
              <w:szCs w:val="16"/>
            </w:rPr>
            <w:instrText xml:space="preserve"> NUMPAGES   \* MERGEFORMAT </w:instrText>
          </w:r>
          <w:r w:rsidRPr="00DE0CCE">
            <w:rPr>
              <w:sz w:val="16"/>
              <w:szCs w:val="16"/>
            </w:rPr>
            <w:fldChar w:fldCharType="separate"/>
          </w:r>
          <w:r w:rsidR="00F31786">
            <w:rPr>
              <w:noProof/>
              <w:sz w:val="16"/>
              <w:szCs w:val="16"/>
            </w:rPr>
            <w:t>8</w:t>
          </w:r>
          <w:r w:rsidRPr="00DE0CCE">
            <w:rPr>
              <w:noProof/>
              <w:sz w:val="16"/>
              <w:szCs w:val="16"/>
            </w:rPr>
            <w:fldChar w:fldCharType="end"/>
          </w:r>
        </w:p>
      </w:tc>
      <w:tc>
        <w:tcPr>
          <w:tcW w:w="4151" w:type="dxa"/>
        </w:tcPr>
        <w:p w:rsidR="00C16773" w:rsidRPr="00DE0CCE" w:rsidRDefault="00102696" w:rsidP="00BA3B5E">
          <w:pPr>
            <w:pStyle w:val="Footer"/>
            <w:jc w:val="center"/>
            <w:rPr>
              <w:rFonts w:ascii="Sylfaen" w:hAnsi="Sylfaen"/>
              <w:sz w:val="16"/>
              <w:szCs w:val="16"/>
              <w:lang w:val="ka-GE"/>
            </w:rPr>
          </w:pPr>
          <w:r w:rsidRPr="00DE0CCE">
            <w:rPr>
              <w:rFonts w:ascii="Sylfaen" w:hAnsi="Sylfaen"/>
              <w:sz w:val="16"/>
              <w:szCs w:val="16"/>
              <w:lang w:val="ka-GE"/>
            </w:rPr>
            <w:t>--------------------------------------</w:t>
          </w:r>
        </w:p>
        <w:p w:rsidR="00C16773" w:rsidRPr="00DE0CCE" w:rsidRDefault="00102696" w:rsidP="00820C79">
          <w:pPr>
            <w:pStyle w:val="Footer"/>
            <w:jc w:val="center"/>
            <w:rPr>
              <w:sz w:val="16"/>
              <w:szCs w:val="16"/>
              <w:lang w:val="ka-GE"/>
            </w:rPr>
          </w:pPr>
          <w:r w:rsidRPr="00EE46A1">
            <w:rPr>
              <w:rFonts w:ascii="Sylfaen" w:hAnsi="Sylfaen" w:cs="Sylfaen"/>
              <w:position w:val="1"/>
              <w:sz w:val="16"/>
              <w:szCs w:val="16"/>
              <w:lang w:val="ka-GE"/>
            </w:rPr>
            <w:t>კლიენტი/მსესხებელი</w:t>
          </w:r>
        </w:p>
      </w:tc>
    </w:tr>
  </w:tbl>
  <w:p w:rsidR="00C16773" w:rsidRDefault="00E04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D5" w:rsidRDefault="00E042D5">
      <w:pPr>
        <w:spacing w:after="0" w:line="240" w:lineRule="auto"/>
      </w:pPr>
      <w:r>
        <w:separator/>
      </w:r>
    </w:p>
  </w:footnote>
  <w:footnote w:type="continuationSeparator" w:id="0">
    <w:p w:rsidR="00E042D5" w:rsidRDefault="00E04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C027B"/>
    <w:multiLevelType w:val="multilevel"/>
    <w:tmpl w:val="6506EF84"/>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 w15:restartNumberingAfterBreak="0">
    <w:nsid w:val="281B4CF7"/>
    <w:multiLevelType w:val="hybridMultilevel"/>
    <w:tmpl w:val="B3F0B032"/>
    <w:lvl w:ilvl="0" w:tplc="9088470A">
      <w:start w:val="2"/>
      <w:numFmt w:val="bullet"/>
      <w:lvlText w:val="-"/>
      <w:lvlJc w:val="left"/>
      <w:pPr>
        <w:ind w:left="720" w:hanging="360"/>
      </w:pPr>
      <w:rPr>
        <w:rFonts w:ascii="Sylfaen" w:eastAsia="Times New Roman" w:hAnsi="Sylfaen" w:cs="Times New Roma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2A2F18CF"/>
    <w:multiLevelType w:val="hybridMultilevel"/>
    <w:tmpl w:val="D82E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E14E7"/>
    <w:multiLevelType w:val="hybridMultilevel"/>
    <w:tmpl w:val="13E8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352CF"/>
    <w:multiLevelType w:val="multilevel"/>
    <w:tmpl w:val="D97C1498"/>
    <w:lvl w:ilvl="0">
      <w:start w:val="1"/>
      <w:numFmt w:val="decimal"/>
      <w:lvlText w:val="%1."/>
      <w:lvlJc w:val="left"/>
      <w:pPr>
        <w:ind w:left="4514" w:hanging="360"/>
      </w:pPr>
      <w:rPr>
        <w:rFonts w:hint="default"/>
      </w:rPr>
    </w:lvl>
    <w:lvl w:ilvl="1">
      <w:start w:val="1"/>
      <w:numFmt w:val="decimal"/>
      <w:isLgl/>
      <w:lvlText w:val="%1.%2."/>
      <w:lvlJc w:val="left"/>
      <w:pPr>
        <w:ind w:left="4860" w:hanging="360"/>
      </w:pPr>
      <w:rPr>
        <w:rFonts w:hint="default"/>
        <w:b w:val="0"/>
        <w:w w:val="100"/>
      </w:rPr>
    </w:lvl>
    <w:lvl w:ilvl="2">
      <w:start w:val="1"/>
      <w:numFmt w:val="decimal"/>
      <w:isLgl/>
      <w:lvlText w:val="%1.%2.%3."/>
      <w:lvlJc w:val="left"/>
      <w:pPr>
        <w:ind w:left="5594" w:hanging="720"/>
      </w:pPr>
      <w:rPr>
        <w:rFonts w:hint="default"/>
        <w:w w:val="100"/>
      </w:rPr>
    </w:lvl>
    <w:lvl w:ilvl="3">
      <w:start w:val="1"/>
      <w:numFmt w:val="decimal"/>
      <w:isLgl/>
      <w:lvlText w:val="%1.%2.%3.%4."/>
      <w:lvlJc w:val="left"/>
      <w:pPr>
        <w:ind w:left="5954" w:hanging="720"/>
      </w:pPr>
      <w:rPr>
        <w:rFonts w:hint="default"/>
        <w:w w:val="100"/>
      </w:rPr>
    </w:lvl>
    <w:lvl w:ilvl="4">
      <w:start w:val="1"/>
      <w:numFmt w:val="decimal"/>
      <w:isLgl/>
      <w:lvlText w:val="%1.%2.%3.%4.%5."/>
      <w:lvlJc w:val="left"/>
      <w:pPr>
        <w:ind w:left="6674" w:hanging="1080"/>
      </w:pPr>
      <w:rPr>
        <w:rFonts w:hint="default"/>
        <w:w w:val="100"/>
      </w:rPr>
    </w:lvl>
    <w:lvl w:ilvl="5">
      <w:start w:val="1"/>
      <w:numFmt w:val="decimal"/>
      <w:isLgl/>
      <w:lvlText w:val="%1.%2.%3.%4.%5.%6."/>
      <w:lvlJc w:val="left"/>
      <w:pPr>
        <w:ind w:left="7034" w:hanging="1080"/>
      </w:pPr>
      <w:rPr>
        <w:rFonts w:hint="default"/>
        <w:w w:val="100"/>
      </w:rPr>
    </w:lvl>
    <w:lvl w:ilvl="6">
      <w:start w:val="1"/>
      <w:numFmt w:val="decimal"/>
      <w:isLgl/>
      <w:lvlText w:val="%1.%2.%3.%4.%5.%6.%7."/>
      <w:lvlJc w:val="left"/>
      <w:pPr>
        <w:ind w:left="7394" w:hanging="1080"/>
      </w:pPr>
      <w:rPr>
        <w:rFonts w:hint="default"/>
        <w:w w:val="100"/>
      </w:rPr>
    </w:lvl>
    <w:lvl w:ilvl="7">
      <w:start w:val="1"/>
      <w:numFmt w:val="decimal"/>
      <w:isLgl/>
      <w:lvlText w:val="%1.%2.%3.%4.%5.%6.%7.%8."/>
      <w:lvlJc w:val="left"/>
      <w:pPr>
        <w:ind w:left="8114" w:hanging="1440"/>
      </w:pPr>
      <w:rPr>
        <w:rFonts w:hint="default"/>
        <w:w w:val="100"/>
      </w:rPr>
    </w:lvl>
    <w:lvl w:ilvl="8">
      <w:start w:val="1"/>
      <w:numFmt w:val="decimal"/>
      <w:isLgl/>
      <w:lvlText w:val="%1.%2.%3.%4.%5.%6.%7.%8.%9."/>
      <w:lvlJc w:val="left"/>
      <w:pPr>
        <w:ind w:left="8474" w:hanging="1440"/>
      </w:pPr>
      <w:rPr>
        <w:rFonts w:hint="default"/>
        <w:w w:val="100"/>
      </w:rPr>
    </w:lvl>
  </w:abstractNum>
  <w:abstractNum w:abstractNumId="5" w15:restartNumberingAfterBreak="0">
    <w:nsid w:val="40E97472"/>
    <w:multiLevelType w:val="hybridMultilevel"/>
    <w:tmpl w:val="313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E4412"/>
    <w:multiLevelType w:val="multilevel"/>
    <w:tmpl w:val="6506EF84"/>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15:restartNumberingAfterBreak="0">
    <w:nsid w:val="614E3170"/>
    <w:multiLevelType w:val="multilevel"/>
    <w:tmpl w:val="DEAE7C1A"/>
    <w:lvl w:ilvl="0">
      <w:start w:val="1"/>
      <w:numFmt w:val="decimal"/>
      <w:lvlText w:val="%1."/>
      <w:lvlJc w:val="left"/>
      <w:pPr>
        <w:ind w:left="720" w:hanging="360"/>
      </w:pPr>
      <w:rPr>
        <w:b/>
      </w:rPr>
    </w:lvl>
    <w:lvl w:ilvl="1">
      <w:start w:val="1"/>
      <w:numFmt w:val="decimal"/>
      <w:isLgl/>
      <w:lvlText w:val="%1.%2"/>
      <w:lvlJc w:val="left"/>
      <w:pPr>
        <w:ind w:left="720" w:hanging="360"/>
      </w:pPr>
      <w:rPr>
        <w:rFonts w:hint="default"/>
        <w:sz w:val="16"/>
      </w:rPr>
    </w:lvl>
    <w:lvl w:ilvl="2">
      <w:start w:val="1"/>
      <w:numFmt w:val="decimal"/>
      <w:isLgl/>
      <w:lvlText w:val="%1.%2.%3"/>
      <w:lvlJc w:val="left"/>
      <w:pPr>
        <w:ind w:left="720" w:hanging="360"/>
      </w:pPr>
      <w:rPr>
        <w:rFonts w:hint="default"/>
        <w:sz w:val="16"/>
      </w:rPr>
    </w:lvl>
    <w:lvl w:ilvl="3">
      <w:start w:val="1"/>
      <w:numFmt w:val="decimal"/>
      <w:isLgl/>
      <w:lvlText w:val="%1.%2.%3.%4"/>
      <w:lvlJc w:val="left"/>
      <w:pPr>
        <w:ind w:left="1080" w:hanging="720"/>
      </w:pPr>
      <w:rPr>
        <w:rFonts w:hint="default"/>
        <w:sz w:val="16"/>
      </w:rPr>
    </w:lvl>
    <w:lvl w:ilvl="4">
      <w:start w:val="1"/>
      <w:numFmt w:val="decimal"/>
      <w:isLgl/>
      <w:lvlText w:val="%1.%2.%3.%4.%5"/>
      <w:lvlJc w:val="left"/>
      <w:pPr>
        <w:ind w:left="1080" w:hanging="720"/>
      </w:pPr>
      <w:rPr>
        <w:rFonts w:hint="default"/>
        <w:sz w:val="16"/>
      </w:rPr>
    </w:lvl>
    <w:lvl w:ilvl="5">
      <w:start w:val="1"/>
      <w:numFmt w:val="decimal"/>
      <w:isLgl/>
      <w:lvlText w:val="%1.%2.%3.%4.%5.%6"/>
      <w:lvlJc w:val="left"/>
      <w:pPr>
        <w:ind w:left="1080" w:hanging="720"/>
      </w:pPr>
      <w:rPr>
        <w:rFonts w:hint="default"/>
        <w:sz w:val="16"/>
      </w:rPr>
    </w:lvl>
    <w:lvl w:ilvl="6">
      <w:start w:val="1"/>
      <w:numFmt w:val="decimal"/>
      <w:isLgl/>
      <w:lvlText w:val="%1.%2.%3.%4.%5.%6.%7"/>
      <w:lvlJc w:val="left"/>
      <w:pPr>
        <w:ind w:left="1080" w:hanging="720"/>
      </w:pPr>
      <w:rPr>
        <w:rFonts w:hint="default"/>
        <w:sz w:val="16"/>
      </w:rPr>
    </w:lvl>
    <w:lvl w:ilvl="7">
      <w:start w:val="1"/>
      <w:numFmt w:val="decimal"/>
      <w:isLgl/>
      <w:lvlText w:val="%1.%2.%3.%4.%5.%6.%7.%8"/>
      <w:lvlJc w:val="left"/>
      <w:pPr>
        <w:ind w:left="1440" w:hanging="1080"/>
      </w:pPr>
      <w:rPr>
        <w:rFonts w:hint="default"/>
        <w:sz w:val="16"/>
      </w:rPr>
    </w:lvl>
    <w:lvl w:ilvl="8">
      <w:start w:val="1"/>
      <w:numFmt w:val="decimal"/>
      <w:isLgl/>
      <w:lvlText w:val="%1.%2.%3.%4.%5.%6.%7.%8.%9"/>
      <w:lvlJc w:val="left"/>
      <w:pPr>
        <w:ind w:left="1440" w:hanging="1080"/>
      </w:pPr>
      <w:rPr>
        <w:rFonts w:hint="default"/>
        <w:sz w:val="16"/>
      </w:rPr>
    </w:lvl>
  </w:abstractNum>
  <w:abstractNum w:abstractNumId="8" w15:restartNumberingAfterBreak="0">
    <w:nsid w:val="72840AF2"/>
    <w:multiLevelType w:val="multilevel"/>
    <w:tmpl w:val="5F5835DA"/>
    <w:lvl w:ilvl="0">
      <w:start w:val="1"/>
      <w:numFmt w:val="decimal"/>
      <w:lvlText w:val="%1."/>
      <w:lvlJc w:val="left"/>
      <w:pPr>
        <w:ind w:left="720" w:hanging="360"/>
      </w:pPr>
      <w:rPr>
        <w:b/>
      </w:rPr>
    </w:lvl>
    <w:lvl w:ilvl="1">
      <w:start w:val="1"/>
      <w:numFmt w:val="decimal"/>
      <w:isLgl/>
      <w:lvlText w:val="%1.%2"/>
      <w:lvlJc w:val="left"/>
      <w:pPr>
        <w:ind w:left="720" w:hanging="360"/>
      </w:pPr>
      <w:rPr>
        <w:rFonts w:hint="default"/>
        <w:sz w:val="20"/>
      </w:rPr>
    </w:lvl>
    <w:lvl w:ilvl="2">
      <w:start w:val="1"/>
      <w:numFmt w:val="decimal"/>
      <w:isLgl/>
      <w:lvlText w:val="%1.%2.%3"/>
      <w:lvlJc w:val="left"/>
      <w:pPr>
        <w:ind w:left="720" w:hanging="360"/>
      </w:pPr>
      <w:rPr>
        <w:rFonts w:hint="default"/>
        <w:sz w:val="18"/>
        <w:szCs w:val="14"/>
      </w:rPr>
    </w:lvl>
    <w:lvl w:ilvl="3">
      <w:start w:val="1"/>
      <w:numFmt w:val="decimal"/>
      <w:isLgl/>
      <w:lvlText w:val="%1.%2.%3.%4"/>
      <w:lvlJc w:val="left"/>
      <w:pPr>
        <w:ind w:left="1080" w:hanging="720"/>
      </w:pPr>
      <w:rPr>
        <w:rFonts w:hint="default"/>
        <w:sz w:val="16"/>
      </w:rPr>
    </w:lvl>
    <w:lvl w:ilvl="4">
      <w:start w:val="1"/>
      <w:numFmt w:val="decimal"/>
      <w:isLgl/>
      <w:lvlText w:val="%1.%2.%3.%4.%5"/>
      <w:lvlJc w:val="left"/>
      <w:pPr>
        <w:ind w:left="1080" w:hanging="720"/>
      </w:pPr>
      <w:rPr>
        <w:rFonts w:hint="default"/>
        <w:sz w:val="16"/>
      </w:rPr>
    </w:lvl>
    <w:lvl w:ilvl="5">
      <w:start w:val="1"/>
      <w:numFmt w:val="decimal"/>
      <w:isLgl/>
      <w:lvlText w:val="%1.%2.%3.%4.%5.%6"/>
      <w:lvlJc w:val="left"/>
      <w:pPr>
        <w:ind w:left="1080" w:hanging="720"/>
      </w:pPr>
      <w:rPr>
        <w:rFonts w:hint="default"/>
        <w:sz w:val="16"/>
      </w:rPr>
    </w:lvl>
    <w:lvl w:ilvl="6">
      <w:start w:val="1"/>
      <w:numFmt w:val="decimal"/>
      <w:isLgl/>
      <w:lvlText w:val="%1.%2.%3.%4.%5.%6.%7"/>
      <w:lvlJc w:val="left"/>
      <w:pPr>
        <w:ind w:left="1080" w:hanging="720"/>
      </w:pPr>
      <w:rPr>
        <w:rFonts w:hint="default"/>
        <w:sz w:val="16"/>
      </w:rPr>
    </w:lvl>
    <w:lvl w:ilvl="7">
      <w:start w:val="1"/>
      <w:numFmt w:val="decimal"/>
      <w:isLgl/>
      <w:lvlText w:val="%1.%2.%3.%4.%5.%6.%7.%8"/>
      <w:lvlJc w:val="left"/>
      <w:pPr>
        <w:ind w:left="1440" w:hanging="1080"/>
      </w:pPr>
      <w:rPr>
        <w:rFonts w:hint="default"/>
        <w:sz w:val="16"/>
      </w:rPr>
    </w:lvl>
    <w:lvl w:ilvl="8">
      <w:start w:val="1"/>
      <w:numFmt w:val="decimal"/>
      <w:isLgl/>
      <w:lvlText w:val="%1.%2.%3.%4.%5.%6.%7.%8.%9"/>
      <w:lvlJc w:val="left"/>
      <w:pPr>
        <w:ind w:left="1440" w:hanging="1080"/>
      </w:pPr>
      <w:rPr>
        <w:rFonts w:hint="default"/>
        <w:sz w:val="16"/>
      </w:rPr>
    </w:lvl>
  </w:abstractNum>
  <w:abstractNum w:abstractNumId="9" w15:restartNumberingAfterBreak="0">
    <w:nsid w:val="7D8A7CD2"/>
    <w:multiLevelType w:val="hybridMultilevel"/>
    <w:tmpl w:val="B0B498DC"/>
    <w:lvl w:ilvl="0" w:tplc="4554F7A2">
      <w:start w:val="1"/>
      <w:numFmt w:val="decimal"/>
      <w:lvlText w:val="%1."/>
      <w:lvlJc w:val="left"/>
      <w:pPr>
        <w:ind w:left="720" w:hanging="360"/>
      </w:pPr>
      <w:rPr>
        <w:rFonts w:cs="Sylfaen"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6"/>
  </w:num>
  <w:num w:numId="6">
    <w:abstractNumId w:val="0"/>
  </w:num>
  <w:num w:numId="7">
    <w:abstractNumId w:val="5"/>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55"/>
    <w:rsid w:val="00012098"/>
    <w:rsid w:val="00092832"/>
    <w:rsid w:val="00102696"/>
    <w:rsid w:val="00132648"/>
    <w:rsid w:val="001A4178"/>
    <w:rsid w:val="002225A3"/>
    <w:rsid w:val="00247447"/>
    <w:rsid w:val="002E2961"/>
    <w:rsid w:val="003A23C6"/>
    <w:rsid w:val="003C31B4"/>
    <w:rsid w:val="004A5A38"/>
    <w:rsid w:val="005A6855"/>
    <w:rsid w:val="00626487"/>
    <w:rsid w:val="00764B93"/>
    <w:rsid w:val="007D306C"/>
    <w:rsid w:val="007F6143"/>
    <w:rsid w:val="008874B4"/>
    <w:rsid w:val="008E6C80"/>
    <w:rsid w:val="00A618C2"/>
    <w:rsid w:val="00A85A03"/>
    <w:rsid w:val="00AB0C38"/>
    <w:rsid w:val="00B31A2B"/>
    <w:rsid w:val="00B97473"/>
    <w:rsid w:val="00C16231"/>
    <w:rsid w:val="00C47C9B"/>
    <w:rsid w:val="00C75E26"/>
    <w:rsid w:val="00DC24EA"/>
    <w:rsid w:val="00E042D5"/>
    <w:rsid w:val="00E201F0"/>
    <w:rsid w:val="00E8266B"/>
    <w:rsid w:val="00ED7D3A"/>
    <w:rsid w:val="00F251E5"/>
    <w:rsid w:val="00F31786"/>
    <w:rsid w:val="00F34CEB"/>
    <w:rsid w:val="00FE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ECC7"/>
  <w15:chartTrackingRefBased/>
  <w15:docId w15:val="{48BFDE3C-D8CD-4428-A900-C6F0E8D1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1F0"/>
  </w:style>
  <w:style w:type="paragraph" w:styleId="Footer">
    <w:name w:val="footer"/>
    <w:basedOn w:val="Normal"/>
    <w:link w:val="FooterChar"/>
    <w:uiPriority w:val="99"/>
    <w:unhideWhenUsed/>
    <w:rsid w:val="00E20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1F0"/>
  </w:style>
  <w:style w:type="paragraph" w:styleId="BalloonText">
    <w:name w:val="Balloon Text"/>
    <w:basedOn w:val="Normal"/>
    <w:link w:val="BalloonTextChar"/>
    <w:uiPriority w:val="99"/>
    <w:semiHidden/>
    <w:unhideWhenUsed/>
    <w:rsid w:val="00E20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1F0"/>
    <w:rPr>
      <w:rFonts w:ascii="Tahoma" w:hAnsi="Tahoma" w:cs="Tahoma"/>
      <w:sz w:val="16"/>
      <w:szCs w:val="16"/>
    </w:rPr>
  </w:style>
  <w:style w:type="table" w:styleId="TableGrid">
    <w:name w:val="Table Grid"/>
    <w:basedOn w:val="TableNormal"/>
    <w:uiPriority w:val="59"/>
    <w:rsid w:val="00E201F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201F0"/>
    <w:rPr>
      <w:sz w:val="16"/>
      <w:szCs w:val="16"/>
    </w:rPr>
  </w:style>
  <w:style w:type="paragraph" w:styleId="CommentText">
    <w:name w:val="annotation text"/>
    <w:basedOn w:val="Normal"/>
    <w:link w:val="CommentTextChar"/>
    <w:uiPriority w:val="99"/>
    <w:unhideWhenUsed/>
    <w:rsid w:val="00E201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201F0"/>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E201F0"/>
    <w:pPr>
      <w:ind w:left="720"/>
      <w:contextualSpacing/>
    </w:pPr>
  </w:style>
  <w:style w:type="character" w:styleId="Emphasis">
    <w:name w:val="Emphasis"/>
    <w:qFormat/>
    <w:rsid w:val="00E201F0"/>
    <w:rPr>
      <w:i/>
      <w:iCs/>
    </w:rPr>
  </w:style>
  <w:style w:type="paragraph" w:styleId="CommentSubject">
    <w:name w:val="annotation subject"/>
    <w:basedOn w:val="CommentText"/>
    <w:next w:val="CommentText"/>
    <w:link w:val="CommentSubjectChar"/>
    <w:uiPriority w:val="99"/>
    <w:semiHidden/>
    <w:unhideWhenUsed/>
    <w:rsid w:val="00E201F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201F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201F0"/>
    <w:rPr>
      <w:color w:val="0563C1" w:themeColor="hyperlink"/>
      <w:u w:val="single"/>
    </w:rPr>
  </w:style>
  <w:style w:type="paragraph" w:styleId="EnvelopeAddress">
    <w:name w:val="envelope address"/>
    <w:basedOn w:val="Normal"/>
    <w:uiPriority w:val="99"/>
    <w:unhideWhenUsed/>
    <w:rsid w:val="00E201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201F0"/>
    <w:pPr>
      <w:spacing w:after="0" w:line="240" w:lineRule="auto"/>
    </w:pPr>
    <w:rPr>
      <w:rFonts w:asciiTheme="majorHAnsi" w:eastAsiaTheme="majorEastAsia" w:hAnsiTheme="majorHAnsi" w:cstheme="majorBidi"/>
      <w:sz w:val="20"/>
      <w:szCs w:val="20"/>
    </w:rPr>
  </w:style>
  <w:style w:type="paragraph" w:customStyle="1" w:styleId="abzacixml">
    <w:name w:val="abzaci_xml"/>
    <w:basedOn w:val="PlainText"/>
    <w:autoRedefine/>
    <w:rsid w:val="00E201F0"/>
    <w:pPr>
      <w:jc w:val="both"/>
    </w:pPr>
    <w:rPr>
      <w:rFonts w:ascii="Sylfaen" w:eastAsia="SPLiteraturuly" w:hAnsi="Sylfaen" w:cs="Sylfaen"/>
      <w:b/>
      <w:i/>
      <w:sz w:val="20"/>
      <w:szCs w:val="20"/>
      <w:lang w:val="ka-GE"/>
    </w:rPr>
  </w:style>
  <w:style w:type="paragraph" w:styleId="PlainText">
    <w:name w:val="Plain Text"/>
    <w:basedOn w:val="Normal"/>
    <w:link w:val="PlainTextChar"/>
    <w:uiPriority w:val="99"/>
    <w:semiHidden/>
    <w:unhideWhenUsed/>
    <w:rsid w:val="00E201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201F0"/>
    <w:rPr>
      <w:rFonts w:ascii="Consolas" w:hAnsi="Consolas" w:cs="Consolas"/>
      <w:sz w:val="21"/>
      <w:szCs w:val="21"/>
    </w:rPr>
  </w:style>
  <w:style w:type="paragraph" w:styleId="Revision">
    <w:name w:val="Revision"/>
    <w:hidden/>
    <w:uiPriority w:val="99"/>
    <w:semiHidden/>
    <w:rsid w:val="00E201F0"/>
    <w:pPr>
      <w:spacing w:after="0" w:line="240" w:lineRule="auto"/>
    </w:pPr>
  </w:style>
  <w:style w:type="character" w:styleId="IntenseReference">
    <w:name w:val="Intense Reference"/>
    <w:basedOn w:val="DefaultParagraphFont"/>
    <w:uiPriority w:val="32"/>
    <w:qFormat/>
    <w:rsid w:val="00E201F0"/>
    <w:rPr>
      <w:b/>
      <w:bCs/>
      <w:smallCaps/>
      <w:color w:val="ED7D31" w:themeColor="accent2"/>
      <w:spacing w:val="5"/>
      <w:u w:val="single"/>
    </w:rPr>
  </w:style>
  <w:style w:type="character" w:customStyle="1" w:styleId="ListParagraphChar">
    <w:name w:val="List Paragraph Char"/>
    <w:basedOn w:val="DefaultParagraphFont"/>
    <w:link w:val="ListParagraph"/>
    <w:uiPriority w:val="34"/>
    <w:locked/>
    <w:rsid w:val="00E2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19944">
      <w:bodyDiv w:val="1"/>
      <w:marLeft w:val="0"/>
      <w:marRight w:val="0"/>
      <w:marTop w:val="0"/>
      <w:marBottom w:val="0"/>
      <w:divBdr>
        <w:top w:val="none" w:sz="0" w:space="0" w:color="auto"/>
        <w:left w:val="none" w:sz="0" w:space="0" w:color="auto"/>
        <w:bottom w:val="none" w:sz="0" w:space="0" w:color="auto"/>
        <w:right w:val="none" w:sz="0" w:space="0" w:color="auto"/>
      </w:divBdr>
    </w:div>
    <w:div w:id="155157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3863</Words>
  <Characters>22021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JSC TBC Bank</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Gaprindashvili</dc:creator>
  <cp:keywords/>
  <dc:description/>
  <cp:lastModifiedBy>Diana Gaprindashvili</cp:lastModifiedBy>
  <cp:revision>31</cp:revision>
  <dcterms:created xsi:type="dcterms:W3CDTF">2022-01-27T15:40:00Z</dcterms:created>
  <dcterms:modified xsi:type="dcterms:W3CDTF">2022-01-28T07:19:00Z</dcterms:modified>
</cp:coreProperties>
</file>